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B7406" w14:textId="77777777" w:rsidR="003D7B20" w:rsidRPr="003D2106" w:rsidRDefault="003D7B20">
      <w:pPr>
        <w:pStyle w:val="Title"/>
        <w:rPr>
          <w:rFonts w:ascii="Arial" w:hAnsi="Arial"/>
          <w:b/>
          <w:sz w:val="36"/>
          <w:u w:val="single"/>
        </w:rPr>
      </w:pPr>
      <w:r w:rsidRPr="003D2106">
        <w:rPr>
          <w:rFonts w:ascii="Arial" w:hAnsi="Arial"/>
          <w:b/>
          <w:sz w:val="36"/>
          <w:u w:val="single"/>
        </w:rPr>
        <w:t>STATUTORY DECLARATION</w:t>
      </w:r>
    </w:p>
    <w:p w14:paraId="056EE838" w14:textId="77777777" w:rsidR="003D7B20" w:rsidRPr="003D2106" w:rsidRDefault="003D7B20">
      <w:pPr>
        <w:jc w:val="center"/>
        <w:rPr>
          <w:rFonts w:ascii="Arial" w:hAnsi="Arial"/>
          <w:sz w:val="32"/>
        </w:rPr>
      </w:pPr>
    </w:p>
    <w:p w14:paraId="0ACF5E40" w14:textId="0C74DB7A" w:rsidR="003D7B20" w:rsidRPr="003D2106" w:rsidRDefault="005E05F3">
      <w:pPr>
        <w:ind w:left="-1170"/>
        <w:rPr>
          <w:rFonts w:ascii="Arial" w:hAnsi="Arial"/>
          <w:sz w:val="28"/>
        </w:rPr>
      </w:pPr>
      <w:r w:rsidRPr="003D2106">
        <w:rPr>
          <w:noProof/>
          <w:sz w:val="28"/>
        </w:rPr>
        <mc:AlternateContent>
          <mc:Choice Requires="wps">
            <w:drawing>
              <wp:anchor distT="0" distB="0" distL="114300" distR="114300" simplePos="0" relativeHeight="251656704" behindDoc="0" locked="0" layoutInCell="0" allowOverlap="1" wp14:anchorId="3A4E4E70" wp14:editId="2F488721">
                <wp:simplePos x="0" y="0"/>
                <wp:positionH relativeFrom="column">
                  <wp:posOffset>-592455</wp:posOffset>
                </wp:positionH>
                <wp:positionV relativeFrom="paragraph">
                  <wp:posOffset>226695</wp:posOffset>
                </wp:positionV>
                <wp:extent cx="6309360" cy="0"/>
                <wp:effectExtent l="0" t="0" r="0" b="0"/>
                <wp:wrapNone/>
                <wp:docPr id="570207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D84D74"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5pt,17.85pt" to="450.1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O2rsAEAAEgDAAAOAAAAZHJzL2Uyb0RvYy54bWysU8Fu2zAMvQ/YPwi6L3ZSNFiNOD2k6y7d&#10;FqDdBzCSbAuTRYFU4uTvJ6lJWmy3YT4Ikkg+vfdIr+6PoxMHQ2zRt3I+q6UwXqG2vm/lz5fHT5+l&#10;4Aheg0NvWnkyLO/XHz+sptCYBQ7otCGRQDw3U2jlEGNoqorVYEbgGQbjU7BDGiGmI/WVJpgS+uiq&#10;RV0vqwlJB0JlmNPtw2tQrgt+1xkVf3QdmyhcKxO3WFYq6y6v1XoFTU8QBqvONOAfWIxgfXr0CvUA&#10;EcSe7F9Qo1WEjF2cKRwr7DqrTNGQ1MzrP9Q8DxBM0ZLM4XC1if8frPp+2PgtZerq6J/DE6pfLDxu&#10;BvC9KQReTiE1bp6tqqbAzbUkHzhsSeymb6hTDuwjFheOHY0ZMukTx2L26Wq2OUah0uXypr67Waae&#10;qEusguZSGIjjV4OjyJtWOuuzD9DA4YljJgLNJSVfe3y0zpVeOi+mVt7dLm5LAaOzOgdzGlO/2zgS&#10;B8jTUL6iKkXepxHuvS5ggwH95byPYN3rPj3u/NmMrD8PGzc71KctXUxK7Sosz6OV5+H9uVS//QDr&#10;3wAAAP//AwBQSwMEFAAGAAgAAAAhADTxZc3dAAAACQEAAA8AAABkcnMvZG93bnJldi54bWxMj8FO&#10;wzAMhu9IvENkJC7TlrAKxkrTCQG9cdlg4uq1pq1onK7JtsLTY8QBjv796ffnbDW6Th1pCK1nC1cz&#10;A4q49FXLtYXXl2J6CypE5Ao7z2ThkwKs8vOzDNPKn3hNx02slZRwSNFCE2Ofah3KhhyGme+JZffu&#10;B4dRxqHW1YAnKXednhtzox22LBca7OmhofJjc3AWQrGlffE1KSfmLak9zfePz09o7eXFeH8HKtIY&#10;/2D40Rd1yMVp5w9cBdVZmC6TRFALyfUClABLYyTY/QY6z/T/D/JvAAAA//8DAFBLAQItABQABgAI&#10;AAAAIQC2gziS/gAAAOEBAAATAAAAAAAAAAAAAAAAAAAAAABbQ29udGVudF9UeXBlc10ueG1sUEsB&#10;Ai0AFAAGAAgAAAAhADj9If/WAAAAlAEAAAsAAAAAAAAAAAAAAAAALwEAAF9yZWxzLy5yZWxzUEsB&#10;Ai0AFAAGAAgAAAAhAK+k7auwAQAASAMAAA4AAAAAAAAAAAAAAAAALgIAAGRycy9lMm9Eb2MueG1s&#10;UEsBAi0AFAAGAAgAAAAhADTxZc3dAAAACQEAAA8AAAAAAAAAAAAAAAAACgQAAGRycy9kb3ducmV2&#10;LnhtbFBLBQYAAAAABAAEAPMAAAAUBQAAAAA=&#10;" o:allowincell="f"/>
            </w:pict>
          </mc:Fallback>
        </mc:AlternateContent>
      </w:r>
      <w:r w:rsidR="003D7B20" w:rsidRPr="003D2106">
        <w:rPr>
          <w:rFonts w:ascii="Arial" w:hAnsi="Arial"/>
          <w:sz w:val="28"/>
        </w:rPr>
        <w:t>I,</w:t>
      </w:r>
    </w:p>
    <w:p w14:paraId="505F6FAD" w14:textId="77777777" w:rsidR="003D7B20" w:rsidRPr="003D2106" w:rsidRDefault="003D7B20" w:rsidP="00465388">
      <w:pPr>
        <w:ind w:left="-1134"/>
        <w:rPr>
          <w:rFonts w:ascii="Arial" w:hAnsi="Arial"/>
        </w:rPr>
      </w:pPr>
    </w:p>
    <w:p w14:paraId="784C230D" w14:textId="77777777" w:rsidR="003D7B20" w:rsidRPr="003D2106" w:rsidRDefault="003D7B20">
      <w:pPr>
        <w:ind w:left="-1170"/>
        <w:rPr>
          <w:rFonts w:ascii="Arial" w:hAnsi="Arial"/>
          <w:sz w:val="20"/>
        </w:rPr>
      </w:pPr>
    </w:p>
    <w:p w14:paraId="1BE99672" w14:textId="69E0B4B8" w:rsidR="003D7B20" w:rsidRPr="003D2106" w:rsidRDefault="005E05F3">
      <w:pPr>
        <w:ind w:left="-1170"/>
        <w:rPr>
          <w:rFonts w:ascii="Arial" w:hAnsi="Arial"/>
          <w:sz w:val="32"/>
        </w:rPr>
      </w:pPr>
      <w:r w:rsidRPr="003D2106">
        <w:rPr>
          <w:noProof/>
          <w:sz w:val="28"/>
        </w:rPr>
        <mc:AlternateContent>
          <mc:Choice Requires="wps">
            <w:drawing>
              <wp:anchor distT="0" distB="0" distL="114300" distR="114300" simplePos="0" relativeHeight="251657728" behindDoc="0" locked="0" layoutInCell="0" allowOverlap="1" wp14:anchorId="6923EFAF" wp14:editId="3BF96692">
                <wp:simplePos x="0" y="0"/>
                <wp:positionH relativeFrom="column">
                  <wp:posOffset>-501015</wp:posOffset>
                </wp:positionH>
                <wp:positionV relativeFrom="paragraph">
                  <wp:posOffset>175260</wp:posOffset>
                </wp:positionV>
                <wp:extent cx="6217920" cy="0"/>
                <wp:effectExtent l="0" t="0" r="0" b="0"/>
                <wp:wrapNone/>
                <wp:docPr id="212694082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3E4E1"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5pt,13.8pt" to="450.1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VavsAEAAEgDAAAOAAAAZHJzL2Uyb0RvYy54bWysU8Fu2zAMvQ/YPwi6L04MtFuNOD2k6y7d&#10;FqDdBzCSbAuTRYFUYufvJ6lJVmy3YT4Ikkg+vfdIr+/n0YmjIbboW7laLKUwXqG2vm/lj5fHD5+k&#10;4Aheg0NvWnkyLO8379+tp9CYGgd02pBIIJ6bKbRyiDE0VcVqMCPwAoPxKdghjRDTkfpKE0wJfXRV&#10;vVzeVhOSDoTKMKfbh9eg3BT8rjMqfu86NlG4ViZusaxU1n1eq80amp4gDFadacA/sBjB+vToFeoB&#10;IogD2b+gRqsIGbu4UDhW2HVWmaIhqVkt/1DzPEAwRUsyh8PVJv5/sOrbcet3lKmr2T+HJ1Q/WXjc&#10;DuB7Uwi8nEJq3CpbVU2Bm2tJPnDYkdhPX1GnHDhELC7MHY0ZMukTczH7dDXbzFGodHlbrz7e1akn&#10;6hKroLkUBuL4xeAo8qaVzvrsAzRwfOKYiUBzScnXHh+tc6WXzouplXc39U0pYHRW52BOY+r3W0fi&#10;CHkayldUpcjbNMKD1wVsMKA/n/cRrHvdp8edP5uR9edh42aP+rSji0mpXYXlebTyPLw9l+rfP8Dm&#10;FwAAAP//AwBQSwMEFAAGAAgAAAAhAOCQ3ePeAAAACQEAAA8AAABkcnMvZG93bnJldi54bWxMj01P&#10;wzAMhu9I+w+RJ3GZtmSdtI/SdJqA3rgwQFy9xrQVjdM12Vb49QTtAEfbj14/b7YdbCvO1PvGsYb5&#10;TIEgLp1puNLw+lJM1yB8QDbYOiYNX+Rhm49uMkyNu/AznfehEjGEfYoa6hC6VEpf1mTRz1xHHG8f&#10;rrcY4thX0vR4ieG2lYlSS2mx4fihxo7uayo/9yerwRdvdCy+J+VEvS8qR8nx4ekRtb4dD7s7EIGG&#10;8AfDr35Uhzw6HdyJjRethulqvYmohmS1BBGBjVILEIfrQuaZ/N8g/wEAAP//AwBQSwECLQAUAAYA&#10;CAAAACEAtoM4kv4AAADhAQAAEwAAAAAAAAAAAAAAAAAAAAAAW0NvbnRlbnRfVHlwZXNdLnhtbFBL&#10;AQItABQABgAIAAAAIQA4/SH/1gAAAJQBAAALAAAAAAAAAAAAAAAAAC8BAABfcmVscy8ucmVsc1BL&#10;AQItABQABgAIAAAAIQBu1VavsAEAAEgDAAAOAAAAAAAAAAAAAAAAAC4CAABkcnMvZTJvRG9jLnht&#10;bFBLAQItABQABgAIAAAAIQDgkN3j3gAAAAkBAAAPAAAAAAAAAAAAAAAAAAoEAABkcnMvZG93bnJl&#10;di54bWxQSwUGAAAAAAQABADzAAAAFQUAAAAA&#10;" o:allowincell="f"/>
            </w:pict>
          </mc:Fallback>
        </mc:AlternateContent>
      </w:r>
      <w:r w:rsidR="003D7B20" w:rsidRPr="003D2106">
        <w:rPr>
          <w:rFonts w:ascii="Arial" w:hAnsi="Arial"/>
          <w:sz w:val="28"/>
        </w:rPr>
        <w:t>Of</w:t>
      </w:r>
      <w:r w:rsidR="003D7B20" w:rsidRPr="003D2106">
        <w:rPr>
          <w:rFonts w:ascii="Arial" w:hAnsi="Arial"/>
          <w:sz w:val="32"/>
        </w:rPr>
        <w:t xml:space="preserve">, </w:t>
      </w:r>
    </w:p>
    <w:p w14:paraId="6B3D5C78" w14:textId="77777777" w:rsidR="003D7B20" w:rsidRPr="003D2106" w:rsidRDefault="003D7B20">
      <w:pPr>
        <w:rPr>
          <w:rFonts w:ascii="Arial" w:hAnsi="Arial"/>
        </w:rPr>
      </w:pPr>
    </w:p>
    <w:p w14:paraId="2C114541" w14:textId="706FA46D" w:rsidR="003D7B20" w:rsidRDefault="005E05F3">
      <w:pPr>
        <w:pStyle w:val="BodyTextIndent"/>
        <w:ind w:right="-957"/>
        <w:rPr>
          <w:rFonts w:ascii="Arial" w:hAnsi="Arial"/>
          <w:sz w:val="28"/>
        </w:rPr>
      </w:pPr>
      <w:r w:rsidRPr="003D2106">
        <w:rPr>
          <w:noProof/>
          <w:sz w:val="28"/>
        </w:rPr>
        <mc:AlternateContent>
          <mc:Choice Requires="wps">
            <w:drawing>
              <wp:anchor distT="0" distB="0" distL="114300" distR="114300" simplePos="0" relativeHeight="251658752" behindDoc="0" locked="0" layoutInCell="0" allowOverlap="1" wp14:anchorId="22AEF3FA" wp14:editId="47ADC51C">
                <wp:simplePos x="0" y="0"/>
                <wp:positionH relativeFrom="column">
                  <wp:posOffset>413385</wp:posOffset>
                </wp:positionH>
                <wp:positionV relativeFrom="paragraph">
                  <wp:posOffset>222250</wp:posOffset>
                </wp:positionV>
                <wp:extent cx="2377440" cy="0"/>
                <wp:effectExtent l="0" t="0" r="0" b="0"/>
                <wp:wrapNone/>
                <wp:docPr id="147523590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7615A4" id="Line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5pt,17.5pt" to="219.7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AWwsAEAAEgDAAAOAAAAZHJzL2Uyb0RvYy54bWysU8Fu2zAMvQ/YPwi6L06ydl2NOD2k6y7d&#10;FqDtBzCSbAuTRYFUYufvJ6lJVmy3YT4Ikkg+vfdIr+6mwYmDIbboG7mYzaUwXqG2vmvky/PDh89S&#10;cASvwaE3jTwalnfr9+9WY6jNEnt02pBIIJ7rMTSyjzHUVcWqNwPwDIPxKdgiDRDTkbpKE4wJfXDV&#10;cj7/VI1IOhAqw5xu71+Dcl3w29ao+KNt2UThGpm4xbJSWXd5rdYrqDuC0Ft1ogH/wGIA69OjF6h7&#10;iCD2ZP+CGqwiZGzjTOFQYdtaZYqGpGYx/0PNUw/BFC3JHA4Xm/j/warvh43fUqauJv8UHlH9ZOFx&#10;04PvTCHwfAypcYtsVTUGri8l+cBhS2I3fkOdcmAfsbgwtTRkyKRPTMXs48VsM0Wh0uXy483N1VXq&#10;iTrHKqjPhYE4fjU4iLxppLM++wA1HB45ZiJQn1PytccH61zppfNibOTt9fK6FDA6q3MwpzF1u40j&#10;cYA8DeUrqlLkbRrh3usC1hvQX077CNa97tPjzp/MyPrzsHG9Q33c0tmk1K7C8jRaeR7enkv17x9g&#10;/QsAAP//AwBQSwMEFAAGAAgAAAAhAH5tVCrdAAAACAEAAA8AAABkcnMvZG93bnJldi54bWxMj8FO&#10;wzAQRO9I/IO1SFwq6rQhFYQ4FQJy40IBcd3GSxIRr9PYbQNfzyIOcNyZ0eybYj25Xh1oDJ1nA4t5&#10;Aoq49rbjxsDLc3VxBSpEZIu9ZzLwSQHW5elJgbn1R36iwyY2Sko45GigjXHItQ51Sw7D3A/E4r37&#10;0WGUc2y0HfEo5a7XyyRZaYcdy4cWB7prqf7Y7J2BUL3Srvqa1bPkLW08LXf3jw9ozPnZdHsDKtIU&#10;/8Lwgy/oUArT1u/ZBtUbWGULSRpIM5kk/mV6nYHa/gq6LPT/AeU3AAAA//8DAFBLAQItABQABgAI&#10;AAAAIQC2gziS/gAAAOEBAAATAAAAAAAAAAAAAAAAAAAAAABbQ29udGVudF9UeXBlc10ueG1sUEsB&#10;Ai0AFAAGAAgAAAAhADj9If/WAAAAlAEAAAsAAAAAAAAAAAAAAAAALwEAAF9yZWxzLy5yZWxzUEsB&#10;Ai0AFAAGAAgAAAAhAEiwBbCwAQAASAMAAA4AAAAAAAAAAAAAAAAALgIAAGRycy9lMm9Eb2MueG1s&#10;UEsBAi0AFAAGAAgAAAAhAH5tVCrdAAAACAEAAA8AAAAAAAAAAAAAAAAACgQAAGRycy9kb3ducmV2&#10;LnhtbFBLBQYAAAAABAAEAPMAAAAUBQAAAAA=&#10;" o:allowincell="f"/>
            </w:pict>
          </mc:Fallback>
        </mc:AlternateContent>
      </w:r>
      <w:r w:rsidR="003D7B20" w:rsidRPr="003D2106">
        <w:rPr>
          <w:rFonts w:ascii="Arial" w:hAnsi="Arial"/>
          <w:sz w:val="28"/>
        </w:rPr>
        <w:t xml:space="preserve">In the State of                          </w:t>
      </w:r>
      <w:r w:rsidR="005866F3">
        <w:rPr>
          <w:rFonts w:ascii="Arial" w:hAnsi="Arial"/>
          <w:sz w:val="28"/>
        </w:rPr>
        <w:t xml:space="preserve">                            </w:t>
      </w:r>
      <w:proofErr w:type="gramStart"/>
      <w:r w:rsidR="005866F3">
        <w:rPr>
          <w:rFonts w:ascii="Arial" w:hAnsi="Arial"/>
          <w:sz w:val="28"/>
        </w:rPr>
        <w:t xml:space="preserve">  ,</w:t>
      </w:r>
      <w:proofErr w:type="gramEnd"/>
      <w:r w:rsidR="005866F3">
        <w:rPr>
          <w:rFonts w:ascii="Arial" w:hAnsi="Arial"/>
          <w:sz w:val="28"/>
        </w:rPr>
        <w:t xml:space="preserve"> </w:t>
      </w:r>
      <w:r w:rsidR="003D7B20" w:rsidRPr="003D2106">
        <w:rPr>
          <w:rFonts w:ascii="Arial" w:hAnsi="Arial"/>
          <w:sz w:val="28"/>
        </w:rPr>
        <w:t>do solemnly swear and sincerely declare as follows:</w:t>
      </w:r>
      <w:r w:rsidR="003D7B20" w:rsidRPr="003D2106">
        <w:rPr>
          <w:rFonts w:ascii="Arial" w:hAnsi="Arial"/>
          <w:sz w:val="28"/>
        </w:rPr>
        <w:tab/>
      </w:r>
    </w:p>
    <w:tbl>
      <w:tblPr>
        <w:tblW w:w="10348" w:type="dxa"/>
        <w:tblInd w:w="-1026" w:type="dxa"/>
        <w:tblLook w:val="01E0" w:firstRow="1" w:lastRow="1" w:firstColumn="1" w:lastColumn="1" w:noHBand="0" w:noVBand="0"/>
      </w:tblPr>
      <w:tblGrid>
        <w:gridCol w:w="10348"/>
      </w:tblGrid>
      <w:tr w:rsidR="00D35FCA" w:rsidRPr="0073107B" w14:paraId="218DB832" w14:textId="77777777" w:rsidTr="0073107B">
        <w:trPr>
          <w:trHeight w:val="5355"/>
        </w:trPr>
        <w:tc>
          <w:tcPr>
            <w:tcW w:w="10348" w:type="dxa"/>
            <w:shd w:val="clear" w:color="auto" w:fill="auto"/>
          </w:tcPr>
          <w:p w14:paraId="2D9AAA8D" w14:textId="77777777" w:rsidR="00D35FCA" w:rsidRPr="0073107B" w:rsidRDefault="00D35FCA" w:rsidP="0073107B">
            <w:pPr>
              <w:pStyle w:val="BodyTextIndent"/>
              <w:ind w:left="0" w:right="-957"/>
              <w:rPr>
                <w:rFonts w:ascii="Arial" w:hAnsi="Arial"/>
                <w:sz w:val="28"/>
              </w:rPr>
            </w:pPr>
          </w:p>
        </w:tc>
      </w:tr>
    </w:tbl>
    <w:p w14:paraId="54E008E4" w14:textId="77777777" w:rsidR="003D7B20" w:rsidRPr="003D2106" w:rsidRDefault="003D7B20">
      <w:pPr>
        <w:pStyle w:val="BlockText"/>
        <w:rPr>
          <w:rFonts w:ascii="Arial" w:hAnsi="Arial"/>
          <w:sz w:val="24"/>
        </w:rPr>
      </w:pPr>
      <w:r w:rsidRPr="003D2106">
        <w:rPr>
          <w:rFonts w:ascii="Arial" w:hAnsi="Arial"/>
          <w:sz w:val="24"/>
        </w:rPr>
        <w:t>And I make this solemn Declaration by virtue of the Statutory Declarations Act 1959 and subject to the penalties provided by the act for the making of false statements in statutory declarations, conscientiously believing the statements contained in this Declaration to be true in every particular.</w:t>
      </w:r>
    </w:p>
    <w:p w14:paraId="31C1EB8B" w14:textId="77777777" w:rsidR="003D7B20" w:rsidRPr="003D2106" w:rsidRDefault="003D7B20">
      <w:pPr>
        <w:pStyle w:val="BlockText"/>
        <w:rPr>
          <w:rFonts w:ascii="Arial" w:hAnsi="Arial"/>
          <w:sz w:val="24"/>
        </w:rPr>
      </w:pPr>
    </w:p>
    <w:p w14:paraId="77760FBB" w14:textId="77777777" w:rsidR="003D7B20" w:rsidRPr="00465388" w:rsidRDefault="003D7B20">
      <w:pPr>
        <w:ind w:left="-1170" w:right="-1317"/>
        <w:rPr>
          <w:rFonts w:ascii="Arial" w:hAnsi="Arial" w:cs="Arial"/>
          <w:sz w:val="24"/>
        </w:rPr>
      </w:pPr>
      <w:r w:rsidRPr="003D2106">
        <w:rPr>
          <w:rFonts w:ascii="Arial" w:hAnsi="Arial"/>
          <w:sz w:val="32"/>
        </w:rPr>
        <w:t xml:space="preserve">   </w:t>
      </w:r>
      <w:r w:rsidRPr="00465388">
        <w:rPr>
          <w:rFonts w:ascii="Arial" w:hAnsi="Arial" w:cs="Arial"/>
          <w:sz w:val="24"/>
        </w:rPr>
        <w:t>DECLARED AND SUBSCRIBED AT:</w:t>
      </w:r>
    </w:p>
    <w:tbl>
      <w:tblPr>
        <w:tblW w:w="0" w:type="auto"/>
        <w:tblInd w:w="-882" w:type="dxa"/>
        <w:tblLayout w:type="fixed"/>
        <w:tblLook w:val="0000" w:firstRow="0" w:lastRow="0" w:firstColumn="0" w:lastColumn="0" w:noHBand="0" w:noVBand="0"/>
      </w:tblPr>
      <w:tblGrid>
        <w:gridCol w:w="4050"/>
        <w:gridCol w:w="720"/>
        <w:gridCol w:w="720"/>
        <w:gridCol w:w="4410"/>
      </w:tblGrid>
      <w:tr w:rsidR="003D7B20" w:rsidRPr="00465388" w14:paraId="21467309" w14:textId="77777777">
        <w:tc>
          <w:tcPr>
            <w:tcW w:w="4050" w:type="dxa"/>
          </w:tcPr>
          <w:p w14:paraId="074669C8" w14:textId="77777777" w:rsidR="003D7B20" w:rsidRPr="00465388" w:rsidRDefault="003D7B20">
            <w:pPr>
              <w:tabs>
                <w:tab w:val="left" w:leader="underscore" w:pos="4032"/>
              </w:tabs>
              <w:ind w:right="-1317"/>
              <w:rPr>
                <w:rFonts w:ascii="Arial" w:hAnsi="Arial" w:cs="Arial"/>
                <w:sz w:val="32"/>
              </w:rPr>
            </w:pPr>
          </w:p>
        </w:tc>
        <w:tc>
          <w:tcPr>
            <w:tcW w:w="720" w:type="dxa"/>
            <w:tcBorders>
              <w:left w:val="nil"/>
              <w:right w:val="single" w:sz="4" w:space="0" w:color="auto"/>
            </w:tcBorders>
          </w:tcPr>
          <w:p w14:paraId="3354C00D" w14:textId="77777777" w:rsidR="003D7B20" w:rsidRPr="00465388" w:rsidRDefault="003D7B20">
            <w:pPr>
              <w:tabs>
                <w:tab w:val="left" w:leader="underscore" w:pos="4032"/>
              </w:tabs>
              <w:ind w:right="-1317"/>
              <w:rPr>
                <w:rFonts w:ascii="Arial" w:hAnsi="Arial" w:cs="Arial"/>
                <w:sz w:val="32"/>
              </w:rPr>
            </w:pPr>
          </w:p>
        </w:tc>
        <w:tc>
          <w:tcPr>
            <w:tcW w:w="720" w:type="dxa"/>
            <w:tcBorders>
              <w:left w:val="nil"/>
            </w:tcBorders>
          </w:tcPr>
          <w:p w14:paraId="55587482" w14:textId="77777777" w:rsidR="003D7B20" w:rsidRPr="00465388" w:rsidRDefault="003D7B20">
            <w:pPr>
              <w:tabs>
                <w:tab w:val="left" w:leader="underscore" w:pos="4032"/>
              </w:tabs>
              <w:ind w:right="-1317"/>
              <w:rPr>
                <w:rFonts w:ascii="Arial" w:hAnsi="Arial" w:cs="Arial"/>
                <w:sz w:val="32"/>
              </w:rPr>
            </w:pPr>
          </w:p>
        </w:tc>
        <w:tc>
          <w:tcPr>
            <w:tcW w:w="4410" w:type="dxa"/>
            <w:tcBorders>
              <w:left w:val="nil"/>
            </w:tcBorders>
          </w:tcPr>
          <w:p w14:paraId="3D7A8B80" w14:textId="77777777" w:rsidR="003D7B20" w:rsidRPr="00465388" w:rsidRDefault="003D7B20">
            <w:pPr>
              <w:tabs>
                <w:tab w:val="left" w:leader="underscore" w:pos="4032"/>
              </w:tabs>
              <w:ind w:right="-1317"/>
              <w:rPr>
                <w:rFonts w:ascii="Arial" w:hAnsi="Arial" w:cs="Arial"/>
                <w:sz w:val="32"/>
              </w:rPr>
            </w:pPr>
          </w:p>
        </w:tc>
      </w:tr>
      <w:tr w:rsidR="003D7B20" w:rsidRPr="00465388" w14:paraId="66EF30C5" w14:textId="77777777">
        <w:tc>
          <w:tcPr>
            <w:tcW w:w="4050" w:type="dxa"/>
            <w:tcBorders>
              <w:bottom w:val="single" w:sz="4" w:space="0" w:color="auto"/>
            </w:tcBorders>
          </w:tcPr>
          <w:p w14:paraId="26B7E954" w14:textId="77777777" w:rsidR="003D7B20" w:rsidRPr="00465388" w:rsidRDefault="003D7B20">
            <w:pPr>
              <w:tabs>
                <w:tab w:val="left" w:leader="underscore" w:pos="4032"/>
              </w:tabs>
              <w:ind w:right="-1317"/>
              <w:rPr>
                <w:rFonts w:ascii="Arial" w:hAnsi="Arial" w:cs="Arial"/>
                <w:sz w:val="32"/>
              </w:rPr>
            </w:pPr>
          </w:p>
        </w:tc>
        <w:tc>
          <w:tcPr>
            <w:tcW w:w="720" w:type="dxa"/>
            <w:tcBorders>
              <w:left w:val="nil"/>
              <w:right w:val="single" w:sz="4" w:space="0" w:color="auto"/>
            </w:tcBorders>
          </w:tcPr>
          <w:p w14:paraId="787EF2CF" w14:textId="77777777" w:rsidR="003D7B20" w:rsidRPr="00465388" w:rsidRDefault="003D7B20">
            <w:pPr>
              <w:tabs>
                <w:tab w:val="left" w:leader="underscore" w:pos="4032"/>
              </w:tabs>
              <w:ind w:right="-1317"/>
              <w:rPr>
                <w:rFonts w:ascii="Arial" w:hAnsi="Arial" w:cs="Arial"/>
                <w:sz w:val="32"/>
              </w:rPr>
            </w:pPr>
          </w:p>
        </w:tc>
        <w:tc>
          <w:tcPr>
            <w:tcW w:w="720" w:type="dxa"/>
            <w:tcBorders>
              <w:left w:val="nil"/>
            </w:tcBorders>
          </w:tcPr>
          <w:p w14:paraId="3935F15A" w14:textId="77777777" w:rsidR="003D7B20" w:rsidRPr="00465388" w:rsidRDefault="003D7B20">
            <w:pPr>
              <w:tabs>
                <w:tab w:val="left" w:leader="underscore" w:pos="4032"/>
              </w:tabs>
              <w:ind w:right="-1317"/>
              <w:rPr>
                <w:rFonts w:ascii="Arial" w:hAnsi="Arial" w:cs="Arial"/>
                <w:sz w:val="32"/>
              </w:rPr>
            </w:pPr>
          </w:p>
        </w:tc>
        <w:tc>
          <w:tcPr>
            <w:tcW w:w="4410" w:type="dxa"/>
            <w:tcBorders>
              <w:left w:val="nil"/>
            </w:tcBorders>
          </w:tcPr>
          <w:p w14:paraId="6578D0CD" w14:textId="77777777" w:rsidR="003D7B20" w:rsidRPr="00465388" w:rsidRDefault="003D7B20">
            <w:pPr>
              <w:tabs>
                <w:tab w:val="left" w:leader="underscore" w:pos="4032"/>
              </w:tabs>
              <w:ind w:right="-1317"/>
              <w:rPr>
                <w:rFonts w:ascii="Arial" w:hAnsi="Arial" w:cs="Arial"/>
                <w:sz w:val="32"/>
              </w:rPr>
            </w:pPr>
          </w:p>
        </w:tc>
      </w:tr>
      <w:tr w:rsidR="003D7B20" w:rsidRPr="00465388" w14:paraId="7F230F27" w14:textId="77777777">
        <w:tc>
          <w:tcPr>
            <w:tcW w:w="4050" w:type="dxa"/>
          </w:tcPr>
          <w:p w14:paraId="012EEFC7" w14:textId="77777777" w:rsidR="003D7B20" w:rsidRPr="00465388" w:rsidRDefault="003D7B20">
            <w:pPr>
              <w:tabs>
                <w:tab w:val="left" w:leader="underscore" w:pos="4032"/>
              </w:tabs>
              <w:ind w:right="-1317"/>
              <w:rPr>
                <w:rFonts w:ascii="Arial" w:hAnsi="Arial" w:cs="Arial"/>
                <w:sz w:val="32"/>
              </w:rPr>
            </w:pPr>
          </w:p>
        </w:tc>
        <w:tc>
          <w:tcPr>
            <w:tcW w:w="720" w:type="dxa"/>
            <w:tcBorders>
              <w:left w:val="nil"/>
              <w:right w:val="single" w:sz="4" w:space="0" w:color="auto"/>
            </w:tcBorders>
          </w:tcPr>
          <w:p w14:paraId="00B16297" w14:textId="77777777" w:rsidR="003D7B20" w:rsidRPr="00465388" w:rsidRDefault="003D7B20">
            <w:pPr>
              <w:tabs>
                <w:tab w:val="left" w:leader="underscore" w:pos="4032"/>
              </w:tabs>
              <w:ind w:right="-1317"/>
              <w:rPr>
                <w:rFonts w:ascii="Arial" w:hAnsi="Arial" w:cs="Arial"/>
                <w:sz w:val="32"/>
              </w:rPr>
            </w:pPr>
          </w:p>
        </w:tc>
        <w:tc>
          <w:tcPr>
            <w:tcW w:w="720" w:type="dxa"/>
            <w:tcBorders>
              <w:left w:val="nil"/>
            </w:tcBorders>
          </w:tcPr>
          <w:p w14:paraId="301FDE4D" w14:textId="77777777" w:rsidR="003D7B20" w:rsidRPr="00465388" w:rsidRDefault="003D7B20">
            <w:pPr>
              <w:tabs>
                <w:tab w:val="left" w:leader="underscore" w:pos="4032"/>
              </w:tabs>
              <w:ind w:right="-1317"/>
              <w:rPr>
                <w:rFonts w:ascii="Arial" w:hAnsi="Arial" w:cs="Arial"/>
                <w:sz w:val="32"/>
              </w:rPr>
            </w:pPr>
          </w:p>
        </w:tc>
        <w:tc>
          <w:tcPr>
            <w:tcW w:w="4410" w:type="dxa"/>
            <w:tcBorders>
              <w:left w:val="nil"/>
            </w:tcBorders>
          </w:tcPr>
          <w:p w14:paraId="519FEBBA" w14:textId="77777777" w:rsidR="003D7B20" w:rsidRPr="00465388" w:rsidRDefault="003D7B20">
            <w:pPr>
              <w:tabs>
                <w:tab w:val="left" w:leader="underscore" w:pos="4032"/>
              </w:tabs>
              <w:ind w:right="-1317"/>
              <w:rPr>
                <w:rFonts w:ascii="Arial" w:hAnsi="Arial" w:cs="Arial"/>
                <w:sz w:val="32"/>
              </w:rPr>
            </w:pPr>
          </w:p>
        </w:tc>
      </w:tr>
      <w:tr w:rsidR="003D7B20" w:rsidRPr="00465388" w14:paraId="14C5617A" w14:textId="77777777">
        <w:tc>
          <w:tcPr>
            <w:tcW w:w="4050" w:type="dxa"/>
            <w:tcBorders>
              <w:bottom w:val="single" w:sz="4" w:space="0" w:color="auto"/>
            </w:tcBorders>
          </w:tcPr>
          <w:p w14:paraId="7F0945BF" w14:textId="77777777" w:rsidR="003D7B20" w:rsidRPr="00465388" w:rsidRDefault="003D7B20">
            <w:pPr>
              <w:tabs>
                <w:tab w:val="left" w:leader="underscore" w:pos="4032"/>
              </w:tabs>
              <w:ind w:right="-1317"/>
              <w:rPr>
                <w:rFonts w:ascii="Arial" w:hAnsi="Arial" w:cs="Arial"/>
                <w:sz w:val="24"/>
              </w:rPr>
            </w:pPr>
            <w:r w:rsidRPr="00465388">
              <w:rPr>
                <w:rFonts w:ascii="Arial" w:hAnsi="Arial" w:cs="Arial"/>
                <w:sz w:val="24"/>
              </w:rPr>
              <w:t>This</w:t>
            </w:r>
          </w:p>
        </w:tc>
        <w:tc>
          <w:tcPr>
            <w:tcW w:w="720" w:type="dxa"/>
            <w:tcBorders>
              <w:left w:val="nil"/>
              <w:right w:val="single" w:sz="4" w:space="0" w:color="auto"/>
            </w:tcBorders>
          </w:tcPr>
          <w:p w14:paraId="21C5B6E3" w14:textId="77777777" w:rsidR="003D7B20" w:rsidRPr="00465388" w:rsidRDefault="003D7B20">
            <w:pPr>
              <w:tabs>
                <w:tab w:val="left" w:leader="underscore" w:pos="4032"/>
              </w:tabs>
              <w:ind w:right="-1317"/>
              <w:rPr>
                <w:rFonts w:ascii="Arial" w:hAnsi="Arial" w:cs="Arial"/>
                <w:sz w:val="32"/>
              </w:rPr>
            </w:pPr>
          </w:p>
        </w:tc>
        <w:tc>
          <w:tcPr>
            <w:tcW w:w="720" w:type="dxa"/>
            <w:tcBorders>
              <w:left w:val="nil"/>
            </w:tcBorders>
          </w:tcPr>
          <w:p w14:paraId="3905D7BD" w14:textId="77777777" w:rsidR="003D7B20" w:rsidRPr="00465388" w:rsidRDefault="003D7B20">
            <w:pPr>
              <w:tabs>
                <w:tab w:val="left" w:leader="underscore" w:pos="4032"/>
              </w:tabs>
              <w:ind w:right="-1317"/>
              <w:rPr>
                <w:rFonts w:ascii="Arial" w:hAnsi="Arial" w:cs="Arial"/>
                <w:sz w:val="32"/>
              </w:rPr>
            </w:pPr>
          </w:p>
        </w:tc>
        <w:tc>
          <w:tcPr>
            <w:tcW w:w="4410" w:type="dxa"/>
            <w:tcBorders>
              <w:left w:val="nil"/>
            </w:tcBorders>
          </w:tcPr>
          <w:p w14:paraId="30324D1F" w14:textId="77777777" w:rsidR="003D7B20" w:rsidRPr="00465388" w:rsidRDefault="003D7B20">
            <w:pPr>
              <w:tabs>
                <w:tab w:val="left" w:leader="underscore" w:pos="4032"/>
              </w:tabs>
              <w:ind w:right="-1317"/>
              <w:rPr>
                <w:rFonts w:ascii="Arial" w:hAnsi="Arial" w:cs="Arial"/>
                <w:sz w:val="32"/>
              </w:rPr>
            </w:pPr>
          </w:p>
        </w:tc>
      </w:tr>
      <w:tr w:rsidR="003D7B20" w:rsidRPr="00465388" w14:paraId="5DB19917" w14:textId="77777777">
        <w:tc>
          <w:tcPr>
            <w:tcW w:w="4050" w:type="dxa"/>
          </w:tcPr>
          <w:p w14:paraId="7339362C" w14:textId="77777777" w:rsidR="003D7B20" w:rsidRPr="00465388" w:rsidRDefault="003D7B20">
            <w:pPr>
              <w:tabs>
                <w:tab w:val="left" w:leader="underscore" w:pos="4032"/>
              </w:tabs>
              <w:ind w:right="-1317"/>
              <w:rPr>
                <w:rFonts w:ascii="Arial" w:hAnsi="Arial" w:cs="Arial"/>
                <w:sz w:val="32"/>
              </w:rPr>
            </w:pPr>
          </w:p>
        </w:tc>
        <w:tc>
          <w:tcPr>
            <w:tcW w:w="720" w:type="dxa"/>
            <w:tcBorders>
              <w:left w:val="nil"/>
              <w:right w:val="single" w:sz="4" w:space="0" w:color="auto"/>
            </w:tcBorders>
          </w:tcPr>
          <w:p w14:paraId="74E0204E" w14:textId="77777777" w:rsidR="003D7B20" w:rsidRPr="00465388" w:rsidRDefault="003D7B20">
            <w:pPr>
              <w:tabs>
                <w:tab w:val="left" w:leader="underscore" w:pos="4032"/>
              </w:tabs>
              <w:ind w:right="-1317"/>
              <w:rPr>
                <w:rFonts w:ascii="Arial" w:hAnsi="Arial" w:cs="Arial"/>
                <w:sz w:val="32"/>
              </w:rPr>
            </w:pPr>
          </w:p>
        </w:tc>
        <w:tc>
          <w:tcPr>
            <w:tcW w:w="720" w:type="dxa"/>
            <w:tcBorders>
              <w:left w:val="nil"/>
            </w:tcBorders>
          </w:tcPr>
          <w:p w14:paraId="554446F2" w14:textId="77777777" w:rsidR="003D7B20" w:rsidRPr="00465388" w:rsidRDefault="003D7B20">
            <w:pPr>
              <w:tabs>
                <w:tab w:val="left" w:leader="underscore" w:pos="4032"/>
              </w:tabs>
              <w:ind w:right="-1317"/>
              <w:rPr>
                <w:rFonts w:ascii="Arial" w:hAnsi="Arial" w:cs="Arial"/>
                <w:sz w:val="32"/>
              </w:rPr>
            </w:pPr>
          </w:p>
        </w:tc>
        <w:tc>
          <w:tcPr>
            <w:tcW w:w="4410" w:type="dxa"/>
            <w:tcBorders>
              <w:left w:val="nil"/>
            </w:tcBorders>
          </w:tcPr>
          <w:p w14:paraId="3762A06F" w14:textId="77777777" w:rsidR="003D7B20" w:rsidRPr="00465388" w:rsidRDefault="003D7B20">
            <w:pPr>
              <w:tabs>
                <w:tab w:val="left" w:leader="underscore" w:pos="4032"/>
              </w:tabs>
              <w:ind w:right="-1317"/>
              <w:rPr>
                <w:rFonts w:ascii="Arial" w:hAnsi="Arial" w:cs="Arial"/>
                <w:sz w:val="32"/>
              </w:rPr>
            </w:pPr>
          </w:p>
        </w:tc>
      </w:tr>
      <w:tr w:rsidR="003D7B20" w:rsidRPr="00465388" w14:paraId="415CE4DF" w14:textId="77777777">
        <w:tc>
          <w:tcPr>
            <w:tcW w:w="4050" w:type="dxa"/>
            <w:tcBorders>
              <w:bottom w:val="single" w:sz="4" w:space="0" w:color="auto"/>
            </w:tcBorders>
          </w:tcPr>
          <w:p w14:paraId="014AEE3C" w14:textId="77777777" w:rsidR="003D7B20" w:rsidRPr="00465388" w:rsidRDefault="003D7B20">
            <w:pPr>
              <w:tabs>
                <w:tab w:val="left" w:leader="underscore" w:pos="4032"/>
              </w:tabs>
              <w:ind w:right="-1317"/>
              <w:rPr>
                <w:rFonts w:ascii="Arial" w:hAnsi="Arial" w:cs="Arial"/>
                <w:sz w:val="24"/>
              </w:rPr>
            </w:pPr>
            <w:r w:rsidRPr="00465388">
              <w:rPr>
                <w:rFonts w:ascii="Arial" w:hAnsi="Arial" w:cs="Arial"/>
                <w:sz w:val="24"/>
              </w:rPr>
              <w:t>Day Of</w:t>
            </w:r>
          </w:p>
        </w:tc>
        <w:tc>
          <w:tcPr>
            <w:tcW w:w="720" w:type="dxa"/>
            <w:tcBorders>
              <w:left w:val="nil"/>
              <w:right w:val="single" w:sz="4" w:space="0" w:color="auto"/>
            </w:tcBorders>
          </w:tcPr>
          <w:p w14:paraId="32A23656" w14:textId="77777777" w:rsidR="003D7B20" w:rsidRPr="00465388" w:rsidRDefault="003D7B20">
            <w:pPr>
              <w:tabs>
                <w:tab w:val="left" w:leader="underscore" w:pos="4032"/>
              </w:tabs>
              <w:ind w:right="-1317"/>
              <w:rPr>
                <w:rFonts w:ascii="Arial" w:hAnsi="Arial" w:cs="Arial"/>
                <w:sz w:val="32"/>
              </w:rPr>
            </w:pPr>
          </w:p>
        </w:tc>
        <w:tc>
          <w:tcPr>
            <w:tcW w:w="720" w:type="dxa"/>
            <w:tcBorders>
              <w:left w:val="nil"/>
            </w:tcBorders>
          </w:tcPr>
          <w:p w14:paraId="140B401C" w14:textId="77777777" w:rsidR="003D7B20" w:rsidRPr="00465388" w:rsidRDefault="003D7B20">
            <w:pPr>
              <w:tabs>
                <w:tab w:val="left" w:leader="underscore" w:pos="4032"/>
              </w:tabs>
              <w:ind w:right="-1317"/>
              <w:rPr>
                <w:rFonts w:ascii="Arial" w:hAnsi="Arial" w:cs="Arial"/>
                <w:sz w:val="32"/>
              </w:rPr>
            </w:pPr>
          </w:p>
        </w:tc>
        <w:tc>
          <w:tcPr>
            <w:tcW w:w="4410" w:type="dxa"/>
            <w:tcBorders>
              <w:left w:val="nil"/>
            </w:tcBorders>
          </w:tcPr>
          <w:p w14:paraId="0EA7405D" w14:textId="77777777" w:rsidR="003D7B20" w:rsidRPr="00465388" w:rsidRDefault="003D7B20">
            <w:pPr>
              <w:tabs>
                <w:tab w:val="left" w:leader="underscore" w:pos="4032"/>
              </w:tabs>
              <w:ind w:right="-1317"/>
              <w:rPr>
                <w:rFonts w:ascii="Arial" w:hAnsi="Arial" w:cs="Arial"/>
                <w:sz w:val="32"/>
              </w:rPr>
            </w:pPr>
          </w:p>
        </w:tc>
      </w:tr>
      <w:tr w:rsidR="003D7B20" w:rsidRPr="00465388" w14:paraId="64BA046B" w14:textId="77777777">
        <w:trPr>
          <w:trHeight w:val="521"/>
        </w:trPr>
        <w:tc>
          <w:tcPr>
            <w:tcW w:w="4050" w:type="dxa"/>
          </w:tcPr>
          <w:p w14:paraId="23C5203C" w14:textId="77777777" w:rsidR="003D7B20" w:rsidRPr="00465388" w:rsidRDefault="003D7B20">
            <w:pPr>
              <w:tabs>
                <w:tab w:val="left" w:leader="underscore" w:pos="4032"/>
              </w:tabs>
              <w:ind w:right="-1317"/>
              <w:rPr>
                <w:rFonts w:ascii="Arial" w:hAnsi="Arial" w:cs="Arial"/>
                <w:sz w:val="24"/>
              </w:rPr>
            </w:pPr>
            <w:r w:rsidRPr="00465388">
              <w:rPr>
                <w:rFonts w:ascii="Arial" w:hAnsi="Arial" w:cs="Arial"/>
                <w:sz w:val="24"/>
              </w:rPr>
              <w:t>Before me</w:t>
            </w:r>
          </w:p>
        </w:tc>
        <w:tc>
          <w:tcPr>
            <w:tcW w:w="720" w:type="dxa"/>
            <w:tcBorders>
              <w:left w:val="nil"/>
              <w:right w:val="single" w:sz="4" w:space="0" w:color="auto"/>
            </w:tcBorders>
          </w:tcPr>
          <w:p w14:paraId="5C725817" w14:textId="77777777" w:rsidR="003D7B20" w:rsidRPr="00465388" w:rsidRDefault="003D7B20">
            <w:pPr>
              <w:tabs>
                <w:tab w:val="left" w:leader="underscore" w:pos="4032"/>
              </w:tabs>
              <w:ind w:right="-1317"/>
              <w:rPr>
                <w:rFonts w:ascii="Arial" w:hAnsi="Arial" w:cs="Arial"/>
                <w:sz w:val="32"/>
              </w:rPr>
            </w:pPr>
          </w:p>
        </w:tc>
        <w:tc>
          <w:tcPr>
            <w:tcW w:w="720" w:type="dxa"/>
            <w:tcBorders>
              <w:left w:val="nil"/>
            </w:tcBorders>
          </w:tcPr>
          <w:p w14:paraId="29AA5056" w14:textId="77777777" w:rsidR="003D7B20" w:rsidRPr="00465388" w:rsidRDefault="003D7B20">
            <w:pPr>
              <w:tabs>
                <w:tab w:val="left" w:leader="underscore" w:pos="4032"/>
              </w:tabs>
              <w:ind w:right="-1317"/>
              <w:rPr>
                <w:rFonts w:ascii="Arial" w:hAnsi="Arial" w:cs="Arial"/>
                <w:sz w:val="32"/>
              </w:rPr>
            </w:pPr>
          </w:p>
        </w:tc>
        <w:tc>
          <w:tcPr>
            <w:tcW w:w="4410" w:type="dxa"/>
            <w:tcBorders>
              <w:left w:val="nil"/>
            </w:tcBorders>
          </w:tcPr>
          <w:p w14:paraId="05D8AEE4" w14:textId="77777777" w:rsidR="003D7B20" w:rsidRPr="00465388" w:rsidRDefault="003D7B20">
            <w:pPr>
              <w:tabs>
                <w:tab w:val="left" w:leader="underscore" w:pos="4032"/>
              </w:tabs>
              <w:ind w:right="-1317"/>
              <w:rPr>
                <w:rFonts w:ascii="Arial" w:hAnsi="Arial" w:cs="Arial"/>
                <w:sz w:val="32"/>
              </w:rPr>
            </w:pPr>
          </w:p>
        </w:tc>
      </w:tr>
      <w:tr w:rsidR="003D7B20" w:rsidRPr="00465388" w14:paraId="6ADEA10C" w14:textId="77777777">
        <w:tc>
          <w:tcPr>
            <w:tcW w:w="4050" w:type="dxa"/>
            <w:tcBorders>
              <w:bottom w:val="single" w:sz="4" w:space="0" w:color="auto"/>
            </w:tcBorders>
          </w:tcPr>
          <w:p w14:paraId="4F48616D" w14:textId="77777777" w:rsidR="003D7B20" w:rsidRPr="00465388" w:rsidRDefault="003D7B20">
            <w:pPr>
              <w:tabs>
                <w:tab w:val="left" w:leader="underscore" w:pos="4032"/>
              </w:tabs>
              <w:ind w:right="-1317"/>
              <w:rPr>
                <w:rFonts w:ascii="Arial" w:hAnsi="Arial" w:cs="Arial"/>
                <w:sz w:val="32"/>
              </w:rPr>
            </w:pPr>
          </w:p>
        </w:tc>
        <w:tc>
          <w:tcPr>
            <w:tcW w:w="720" w:type="dxa"/>
            <w:tcBorders>
              <w:left w:val="nil"/>
              <w:right w:val="single" w:sz="4" w:space="0" w:color="auto"/>
            </w:tcBorders>
          </w:tcPr>
          <w:p w14:paraId="26CE634C" w14:textId="77777777" w:rsidR="003D7B20" w:rsidRPr="00465388" w:rsidRDefault="003D7B20">
            <w:pPr>
              <w:tabs>
                <w:tab w:val="left" w:leader="underscore" w:pos="4032"/>
              </w:tabs>
              <w:ind w:right="-1317"/>
              <w:rPr>
                <w:rFonts w:ascii="Arial" w:hAnsi="Arial" w:cs="Arial"/>
                <w:sz w:val="32"/>
              </w:rPr>
            </w:pPr>
          </w:p>
        </w:tc>
        <w:tc>
          <w:tcPr>
            <w:tcW w:w="720" w:type="dxa"/>
            <w:tcBorders>
              <w:left w:val="nil"/>
            </w:tcBorders>
          </w:tcPr>
          <w:p w14:paraId="56C42623" w14:textId="77777777" w:rsidR="003D7B20" w:rsidRPr="00465388" w:rsidRDefault="003D7B20">
            <w:pPr>
              <w:tabs>
                <w:tab w:val="left" w:leader="underscore" w:pos="4032"/>
              </w:tabs>
              <w:ind w:right="-1317"/>
              <w:rPr>
                <w:rFonts w:ascii="Arial" w:hAnsi="Arial" w:cs="Arial"/>
                <w:sz w:val="32"/>
              </w:rPr>
            </w:pPr>
          </w:p>
        </w:tc>
        <w:tc>
          <w:tcPr>
            <w:tcW w:w="4410" w:type="dxa"/>
            <w:tcBorders>
              <w:left w:val="nil"/>
              <w:bottom w:val="single" w:sz="4" w:space="0" w:color="auto"/>
            </w:tcBorders>
          </w:tcPr>
          <w:p w14:paraId="3DF7EA27" w14:textId="77777777" w:rsidR="003D7B20" w:rsidRPr="00465388" w:rsidRDefault="003D7B20">
            <w:pPr>
              <w:tabs>
                <w:tab w:val="left" w:leader="underscore" w:pos="4032"/>
              </w:tabs>
              <w:ind w:right="-1317"/>
              <w:rPr>
                <w:rFonts w:ascii="Arial" w:hAnsi="Arial" w:cs="Arial"/>
                <w:sz w:val="32"/>
              </w:rPr>
            </w:pPr>
          </w:p>
        </w:tc>
      </w:tr>
      <w:tr w:rsidR="003D7B20" w:rsidRPr="00465388" w14:paraId="1998AD9F" w14:textId="77777777">
        <w:tc>
          <w:tcPr>
            <w:tcW w:w="4050" w:type="dxa"/>
          </w:tcPr>
          <w:p w14:paraId="79D5431D" w14:textId="77777777" w:rsidR="003D7B20" w:rsidRPr="00465388" w:rsidRDefault="003D7B20">
            <w:pPr>
              <w:tabs>
                <w:tab w:val="left" w:leader="underscore" w:pos="4032"/>
              </w:tabs>
              <w:ind w:right="-1317"/>
              <w:rPr>
                <w:rFonts w:ascii="Arial" w:hAnsi="Arial" w:cs="Arial"/>
                <w:sz w:val="24"/>
              </w:rPr>
            </w:pPr>
            <w:r w:rsidRPr="00465388">
              <w:rPr>
                <w:rFonts w:ascii="Arial" w:hAnsi="Arial" w:cs="Arial"/>
                <w:sz w:val="24"/>
              </w:rPr>
              <w:t>(to be signed before a Justice of the</w:t>
            </w:r>
          </w:p>
        </w:tc>
        <w:tc>
          <w:tcPr>
            <w:tcW w:w="720" w:type="dxa"/>
            <w:tcBorders>
              <w:left w:val="nil"/>
              <w:right w:val="single" w:sz="4" w:space="0" w:color="auto"/>
            </w:tcBorders>
          </w:tcPr>
          <w:p w14:paraId="057CB62F" w14:textId="77777777" w:rsidR="003D7B20" w:rsidRPr="00465388" w:rsidRDefault="003D7B20">
            <w:pPr>
              <w:tabs>
                <w:tab w:val="left" w:leader="underscore" w:pos="4032"/>
              </w:tabs>
              <w:ind w:right="-1317"/>
              <w:rPr>
                <w:rFonts w:ascii="Arial" w:hAnsi="Arial" w:cs="Arial"/>
                <w:sz w:val="32"/>
              </w:rPr>
            </w:pPr>
          </w:p>
        </w:tc>
        <w:tc>
          <w:tcPr>
            <w:tcW w:w="720" w:type="dxa"/>
            <w:tcBorders>
              <w:left w:val="nil"/>
            </w:tcBorders>
          </w:tcPr>
          <w:p w14:paraId="1C65EC4A" w14:textId="77777777" w:rsidR="003D7B20" w:rsidRPr="00465388" w:rsidRDefault="003D7B20">
            <w:pPr>
              <w:tabs>
                <w:tab w:val="left" w:leader="underscore" w:pos="4032"/>
              </w:tabs>
              <w:ind w:right="-1317"/>
              <w:rPr>
                <w:rFonts w:ascii="Arial" w:hAnsi="Arial" w:cs="Arial"/>
                <w:sz w:val="32"/>
              </w:rPr>
            </w:pPr>
          </w:p>
        </w:tc>
        <w:tc>
          <w:tcPr>
            <w:tcW w:w="4410" w:type="dxa"/>
            <w:tcBorders>
              <w:left w:val="nil"/>
            </w:tcBorders>
          </w:tcPr>
          <w:p w14:paraId="0D2683BD" w14:textId="77777777" w:rsidR="003D7B20" w:rsidRPr="00465388" w:rsidRDefault="003D7B20">
            <w:pPr>
              <w:tabs>
                <w:tab w:val="left" w:leader="underscore" w:pos="4032"/>
              </w:tabs>
              <w:ind w:right="-1317"/>
              <w:rPr>
                <w:rFonts w:ascii="Arial" w:hAnsi="Arial" w:cs="Arial"/>
                <w:sz w:val="32"/>
              </w:rPr>
            </w:pPr>
            <w:r w:rsidRPr="00465388">
              <w:rPr>
                <w:rFonts w:ascii="Arial" w:hAnsi="Arial" w:cs="Arial"/>
                <w:sz w:val="24"/>
              </w:rPr>
              <w:t>Applicants Signature</w:t>
            </w:r>
            <w:r w:rsidRPr="00465388">
              <w:rPr>
                <w:rFonts w:ascii="Arial" w:hAnsi="Arial" w:cs="Arial"/>
                <w:sz w:val="32"/>
              </w:rPr>
              <w:t>.</w:t>
            </w:r>
          </w:p>
        </w:tc>
      </w:tr>
      <w:tr w:rsidR="003D7B20" w:rsidRPr="00465388" w14:paraId="0BB6A1D4" w14:textId="77777777">
        <w:tc>
          <w:tcPr>
            <w:tcW w:w="4050" w:type="dxa"/>
          </w:tcPr>
          <w:p w14:paraId="11497CF0" w14:textId="77777777" w:rsidR="003D7B20" w:rsidRPr="00465388" w:rsidRDefault="003D7B20">
            <w:pPr>
              <w:tabs>
                <w:tab w:val="left" w:leader="underscore" w:pos="4032"/>
              </w:tabs>
              <w:ind w:right="-1317"/>
              <w:rPr>
                <w:rFonts w:ascii="Arial" w:hAnsi="Arial" w:cs="Arial"/>
                <w:sz w:val="24"/>
              </w:rPr>
            </w:pPr>
            <w:r w:rsidRPr="00465388">
              <w:rPr>
                <w:rFonts w:ascii="Arial" w:hAnsi="Arial" w:cs="Arial"/>
                <w:sz w:val="24"/>
              </w:rPr>
              <w:t>Peace, Magistrate, Commissioner for</w:t>
            </w:r>
          </w:p>
        </w:tc>
        <w:tc>
          <w:tcPr>
            <w:tcW w:w="720" w:type="dxa"/>
            <w:tcBorders>
              <w:left w:val="nil"/>
              <w:right w:val="single" w:sz="4" w:space="0" w:color="auto"/>
            </w:tcBorders>
          </w:tcPr>
          <w:p w14:paraId="4B4AC44D" w14:textId="77777777" w:rsidR="003D7B20" w:rsidRPr="00465388" w:rsidRDefault="003D7B20">
            <w:pPr>
              <w:tabs>
                <w:tab w:val="left" w:leader="underscore" w:pos="4032"/>
              </w:tabs>
              <w:ind w:right="-1317"/>
              <w:rPr>
                <w:rFonts w:ascii="Arial" w:hAnsi="Arial" w:cs="Arial"/>
                <w:sz w:val="32"/>
              </w:rPr>
            </w:pPr>
          </w:p>
        </w:tc>
        <w:tc>
          <w:tcPr>
            <w:tcW w:w="720" w:type="dxa"/>
            <w:tcBorders>
              <w:left w:val="nil"/>
            </w:tcBorders>
          </w:tcPr>
          <w:p w14:paraId="0E5991E5" w14:textId="77777777" w:rsidR="003D7B20" w:rsidRPr="00465388" w:rsidRDefault="003D7B20">
            <w:pPr>
              <w:tabs>
                <w:tab w:val="left" w:leader="underscore" w:pos="4032"/>
              </w:tabs>
              <w:ind w:right="-1317"/>
              <w:rPr>
                <w:rFonts w:ascii="Arial" w:hAnsi="Arial" w:cs="Arial"/>
                <w:sz w:val="32"/>
              </w:rPr>
            </w:pPr>
          </w:p>
        </w:tc>
        <w:tc>
          <w:tcPr>
            <w:tcW w:w="4410" w:type="dxa"/>
            <w:tcBorders>
              <w:left w:val="nil"/>
            </w:tcBorders>
          </w:tcPr>
          <w:p w14:paraId="1D3EC274" w14:textId="77777777" w:rsidR="003D7B20" w:rsidRPr="00465388" w:rsidRDefault="003D7B20">
            <w:pPr>
              <w:tabs>
                <w:tab w:val="left" w:leader="underscore" w:pos="4032"/>
              </w:tabs>
              <w:ind w:right="-1317"/>
              <w:rPr>
                <w:rFonts w:ascii="Arial" w:hAnsi="Arial" w:cs="Arial"/>
                <w:sz w:val="32"/>
              </w:rPr>
            </w:pPr>
          </w:p>
        </w:tc>
      </w:tr>
      <w:tr w:rsidR="003D7B20" w:rsidRPr="00465388" w14:paraId="3B4C748B" w14:textId="77777777">
        <w:tc>
          <w:tcPr>
            <w:tcW w:w="4050" w:type="dxa"/>
          </w:tcPr>
          <w:p w14:paraId="786AF2A4" w14:textId="77777777" w:rsidR="003D7B20" w:rsidRPr="00465388" w:rsidRDefault="003D7B20">
            <w:pPr>
              <w:tabs>
                <w:tab w:val="left" w:leader="underscore" w:pos="4032"/>
              </w:tabs>
              <w:ind w:right="-1317"/>
              <w:rPr>
                <w:rFonts w:ascii="Arial" w:hAnsi="Arial" w:cs="Arial"/>
                <w:sz w:val="24"/>
              </w:rPr>
            </w:pPr>
            <w:r w:rsidRPr="00465388">
              <w:rPr>
                <w:rFonts w:ascii="Arial" w:hAnsi="Arial" w:cs="Arial"/>
                <w:sz w:val="24"/>
              </w:rPr>
              <w:t>Taking Affidavits or Declarations or</w:t>
            </w:r>
          </w:p>
        </w:tc>
        <w:tc>
          <w:tcPr>
            <w:tcW w:w="720" w:type="dxa"/>
            <w:tcBorders>
              <w:left w:val="nil"/>
              <w:right w:val="single" w:sz="4" w:space="0" w:color="auto"/>
            </w:tcBorders>
          </w:tcPr>
          <w:p w14:paraId="39EB795C" w14:textId="77777777" w:rsidR="003D7B20" w:rsidRPr="00465388" w:rsidRDefault="003D7B20">
            <w:pPr>
              <w:tabs>
                <w:tab w:val="left" w:leader="underscore" w:pos="4032"/>
              </w:tabs>
              <w:ind w:right="-1317"/>
              <w:rPr>
                <w:rFonts w:ascii="Arial" w:hAnsi="Arial" w:cs="Arial"/>
                <w:sz w:val="32"/>
              </w:rPr>
            </w:pPr>
          </w:p>
        </w:tc>
        <w:tc>
          <w:tcPr>
            <w:tcW w:w="720" w:type="dxa"/>
            <w:tcBorders>
              <w:left w:val="nil"/>
            </w:tcBorders>
          </w:tcPr>
          <w:p w14:paraId="199B9AF6" w14:textId="77777777" w:rsidR="003D7B20" w:rsidRPr="00465388" w:rsidRDefault="003D7B20">
            <w:pPr>
              <w:tabs>
                <w:tab w:val="left" w:leader="underscore" w:pos="4032"/>
              </w:tabs>
              <w:ind w:right="-1317"/>
              <w:rPr>
                <w:rFonts w:ascii="Arial" w:hAnsi="Arial" w:cs="Arial"/>
                <w:sz w:val="32"/>
              </w:rPr>
            </w:pPr>
          </w:p>
        </w:tc>
        <w:tc>
          <w:tcPr>
            <w:tcW w:w="4410" w:type="dxa"/>
            <w:tcBorders>
              <w:left w:val="nil"/>
            </w:tcBorders>
          </w:tcPr>
          <w:p w14:paraId="01948F5C" w14:textId="77777777" w:rsidR="003D7B20" w:rsidRPr="00465388" w:rsidRDefault="003D7B20">
            <w:pPr>
              <w:tabs>
                <w:tab w:val="left" w:leader="underscore" w:pos="4032"/>
              </w:tabs>
              <w:ind w:right="-1317"/>
              <w:rPr>
                <w:rFonts w:ascii="Arial" w:hAnsi="Arial" w:cs="Arial"/>
                <w:sz w:val="32"/>
              </w:rPr>
            </w:pPr>
          </w:p>
        </w:tc>
      </w:tr>
      <w:tr w:rsidR="003D7B20" w:rsidRPr="00465388" w14:paraId="5B00AF26" w14:textId="77777777">
        <w:tc>
          <w:tcPr>
            <w:tcW w:w="4050" w:type="dxa"/>
          </w:tcPr>
          <w:p w14:paraId="7F1FD435" w14:textId="77777777" w:rsidR="003D7B20" w:rsidRPr="00465388" w:rsidRDefault="003D7B20">
            <w:pPr>
              <w:tabs>
                <w:tab w:val="left" w:leader="underscore" w:pos="4032"/>
              </w:tabs>
              <w:ind w:right="-1317"/>
              <w:rPr>
                <w:rFonts w:ascii="Arial" w:hAnsi="Arial" w:cs="Arial"/>
                <w:sz w:val="24"/>
              </w:rPr>
            </w:pPr>
            <w:r w:rsidRPr="00465388">
              <w:rPr>
                <w:rFonts w:ascii="Arial" w:hAnsi="Arial" w:cs="Arial"/>
                <w:sz w:val="24"/>
              </w:rPr>
              <w:t>A Notary Public).</w:t>
            </w:r>
          </w:p>
        </w:tc>
        <w:tc>
          <w:tcPr>
            <w:tcW w:w="720" w:type="dxa"/>
            <w:tcBorders>
              <w:left w:val="nil"/>
              <w:right w:val="single" w:sz="4" w:space="0" w:color="auto"/>
            </w:tcBorders>
          </w:tcPr>
          <w:p w14:paraId="031CE726" w14:textId="77777777" w:rsidR="003D7B20" w:rsidRPr="00465388" w:rsidRDefault="003D7B20">
            <w:pPr>
              <w:tabs>
                <w:tab w:val="left" w:leader="underscore" w:pos="4032"/>
              </w:tabs>
              <w:ind w:right="-1317"/>
              <w:rPr>
                <w:rFonts w:ascii="Arial" w:hAnsi="Arial" w:cs="Arial"/>
                <w:sz w:val="32"/>
              </w:rPr>
            </w:pPr>
          </w:p>
        </w:tc>
        <w:tc>
          <w:tcPr>
            <w:tcW w:w="720" w:type="dxa"/>
            <w:tcBorders>
              <w:left w:val="nil"/>
            </w:tcBorders>
          </w:tcPr>
          <w:p w14:paraId="06DC53E1" w14:textId="77777777" w:rsidR="003D7B20" w:rsidRPr="00465388" w:rsidRDefault="003D7B20">
            <w:pPr>
              <w:tabs>
                <w:tab w:val="left" w:leader="underscore" w:pos="4032"/>
              </w:tabs>
              <w:ind w:right="-1317"/>
              <w:rPr>
                <w:rFonts w:ascii="Arial" w:hAnsi="Arial" w:cs="Arial"/>
                <w:sz w:val="32"/>
              </w:rPr>
            </w:pPr>
          </w:p>
        </w:tc>
        <w:tc>
          <w:tcPr>
            <w:tcW w:w="4410" w:type="dxa"/>
            <w:tcBorders>
              <w:left w:val="nil"/>
            </w:tcBorders>
          </w:tcPr>
          <w:p w14:paraId="4D8AA59F" w14:textId="77777777" w:rsidR="003D7B20" w:rsidRPr="00465388" w:rsidRDefault="003D7B20">
            <w:pPr>
              <w:tabs>
                <w:tab w:val="left" w:leader="underscore" w:pos="4032"/>
              </w:tabs>
              <w:ind w:right="-1317"/>
              <w:rPr>
                <w:rFonts w:ascii="Arial" w:hAnsi="Arial" w:cs="Arial"/>
                <w:sz w:val="32"/>
              </w:rPr>
            </w:pPr>
          </w:p>
        </w:tc>
      </w:tr>
    </w:tbl>
    <w:p w14:paraId="444C3306" w14:textId="77777777" w:rsidR="003D7B20" w:rsidRPr="00465388" w:rsidRDefault="003D7B20">
      <w:pPr>
        <w:tabs>
          <w:tab w:val="left" w:leader="underscore" w:pos="3888"/>
        </w:tabs>
        <w:ind w:right="-1317"/>
        <w:rPr>
          <w:rFonts w:ascii="Arial" w:hAnsi="Arial" w:cs="Arial"/>
          <w:sz w:val="16"/>
          <w:szCs w:val="16"/>
        </w:rPr>
      </w:pPr>
    </w:p>
    <w:sectPr w:rsidR="003D7B20" w:rsidRPr="00465388">
      <w:footerReference w:type="default" r:id="rId10"/>
      <w:pgSz w:w="11907" w:h="16840" w:code="9"/>
      <w:pgMar w:top="540" w:right="1797" w:bottom="1440" w:left="1797"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B84A1" w14:textId="77777777" w:rsidR="0073107B" w:rsidRDefault="0073107B">
      <w:r>
        <w:separator/>
      </w:r>
    </w:p>
  </w:endnote>
  <w:endnote w:type="continuationSeparator" w:id="0">
    <w:p w14:paraId="69420062" w14:textId="77777777" w:rsidR="0073107B" w:rsidRDefault="00731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783E6" w14:textId="2F1A322B" w:rsidR="00465388" w:rsidRPr="00F320CE" w:rsidRDefault="00465388" w:rsidP="00F320CE">
    <w:pPr>
      <w:pStyle w:val="Footer"/>
      <w:jc w:val="right"/>
      <w:rPr>
        <w:rFonts w:ascii="Arial" w:hAnsi="Arial" w:cs="Arial"/>
        <w:sz w:val="10"/>
        <w:szCs w:val="10"/>
      </w:rPr>
    </w:pPr>
    <w:r>
      <w:rPr>
        <w:rFonts w:ascii="Arial" w:hAnsi="Arial" w:cs="Arial"/>
        <w:sz w:val="10"/>
        <w:szCs w:val="10"/>
      </w:rPr>
      <w:t>V1.</w:t>
    </w:r>
    <w:r w:rsidR="00EC7E78">
      <w:rPr>
        <w:rFonts w:ascii="Arial" w:hAnsi="Arial" w:cs="Arial"/>
        <w:sz w:val="10"/>
        <w:szCs w:val="10"/>
      </w:rPr>
      <w:t>1-0226</w:t>
    </w:r>
    <w:r>
      <w:rPr>
        <w:rFonts w:ascii="Arial" w:hAnsi="Arial" w:cs="Arial"/>
        <w:sz w:val="10"/>
        <w:szCs w:val="10"/>
      </w:rPr>
      <w:t>-FRM 1.2.38</w:t>
    </w:r>
    <w:r w:rsidR="008A1EDD">
      <w:rPr>
        <w:rFonts w:ascii="Arial" w:hAnsi="Arial" w:cs="Arial"/>
        <w:sz w:val="10"/>
        <w:szCs w:val="10"/>
      </w:rPr>
      <w:t>-W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29650" w14:textId="77777777" w:rsidR="0073107B" w:rsidRDefault="0073107B">
      <w:r>
        <w:separator/>
      </w:r>
    </w:p>
  </w:footnote>
  <w:footnote w:type="continuationSeparator" w:id="0">
    <w:p w14:paraId="71CB5706" w14:textId="77777777" w:rsidR="0073107B" w:rsidRDefault="007310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en-AU" w:vendorID="8" w:dllVersion="513"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Px4fe9xj/QkgpzSXIpsywKOY9tG0Zzoorh17P0qlfLB8C9uZQ/XNFcn7I6qXrXlIIHILAf+MAhJLb5SUl7Yvw==" w:salt="UoNGQvLSGh3GQgb7ffhc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106"/>
    <w:rsid w:val="00063BA0"/>
    <w:rsid w:val="00064A49"/>
    <w:rsid w:val="000B0878"/>
    <w:rsid w:val="000B6C56"/>
    <w:rsid w:val="001172D8"/>
    <w:rsid w:val="002A25AC"/>
    <w:rsid w:val="003230DA"/>
    <w:rsid w:val="00332ADA"/>
    <w:rsid w:val="003D2106"/>
    <w:rsid w:val="003D7B20"/>
    <w:rsid w:val="003F0116"/>
    <w:rsid w:val="004365ED"/>
    <w:rsid w:val="00465388"/>
    <w:rsid w:val="005866F3"/>
    <w:rsid w:val="005E05F3"/>
    <w:rsid w:val="00660089"/>
    <w:rsid w:val="006C5C89"/>
    <w:rsid w:val="006D7CA8"/>
    <w:rsid w:val="00713CD7"/>
    <w:rsid w:val="00722904"/>
    <w:rsid w:val="0073107B"/>
    <w:rsid w:val="007A5B75"/>
    <w:rsid w:val="007A63A4"/>
    <w:rsid w:val="0083270B"/>
    <w:rsid w:val="008A1EDD"/>
    <w:rsid w:val="008A71FA"/>
    <w:rsid w:val="008C7ABD"/>
    <w:rsid w:val="009011A5"/>
    <w:rsid w:val="00987C24"/>
    <w:rsid w:val="00B03AEA"/>
    <w:rsid w:val="00C15FDF"/>
    <w:rsid w:val="00C55451"/>
    <w:rsid w:val="00C702B5"/>
    <w:rsid w:val="00D35FCA"/>
    <w:rsid w:val="00EC7E78"/>
    <w:rsid w:val="00ED5B95"/>
    <w:rsid w:val="00F27239"/>
    <w:rsid w:val="00F320CE"/>
    <w:rsid w:val="00F375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703444"/>
  <w15:chartTrackingRefBased/>
  <w15:docId w15:val="{D0959C8F-9BB5-4D8C-BF85-CFF08A960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Book Antiqua" w:hAnsi="Book Antiqua"/>
      <w:sz w:val="22"/>
      <w:lang w:eastAsia="en-US"/>
    </w:rPr>
  </w:style>
  <w:style w:type="paragraph" w:styleId="Heading1">
    <w:name w:val="heading 1"/>
    <w:basedOn w:val="Normal"/>
    <w:next w:val="Normal"/>
    <w:qFormat/>
    <w:pPr>
      <w:keepNext/>
      <w:tabs>
        <w:tab w:val="left" w:leader="underscore" w:pos="4032"/>
      </w:tabs>
      <w:ind w:left="-1170" w:right="-1317"/>
      <w:outlineLvl w:val="0"/>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2"/>
    </w:rPr>
  </w:style>
  <w:style w:type="paragraph" w:styleId="BodyTextIndent">
    <w:name w:val="Body Text Indent"/>
    <w:basedOn w:val="Normal"/>
    <w:pPr>
      <w:ind w:left="-1170"/>
    </w:pPr>
    <w:rPr>
      <w:sz w:val="32"/>
    </w:rPr>
  </w:style>
  <w:style w:type="paragraph" w:styleId="BlockText">
    <w:name w:val="Block Text"/>
    <w:basedOn w:val="Normal"/>
    <w:pPr>
      <w:ind w:left="-1170" w:right="-1317"/>
    </w:pPr>
    <w:rPr>
      <w:sz w:val="32"/>
    </w:rPr>
  </w:style>
  <w:style w:type="paragraph" w:styleId="Header">
    <w:name w:val="header"/>
    <w:basedOn w:val="Normal"/>
    <w:rsid w:val="00F320CE"/>
    <w:pPr>
      <w:tabs>
        <w:tab w:val="center" w:pos="4153"/>
        <w:tab w:val="right" w:pos="8306"/>
      </w:tabs>
    </w:pPr>
  </w:style>
  <w:style w:type="paragraph" w:styleId="Footer">
    <w:name w:val="footer"/>
    <w:basedOn w:val="Normal"/>
    <w:rsid w:val="00F320CE"/>
    <w:pPr>
      <w:tabs>
        <w:tab w:val="center" w:pos="4153"/>
        <w:tab w:val="right" w:pos="8306"/>
      </w:tabs>
    </w:pPr>
  </w:style>
  <w:style w:type="paragraph" w:styleId="BalloonText">
    <w:name w:val="Balloon Text"/>
    <w:basedOn w:val="Normal"/>
    <w:semiHidden/>
    <w:rsid w:val="00F320CE"/>
    <w:rPr>
      <w:rFonts w:ascii="Tahoma" w:hAnsi="Tahoma" w:cs="Tahoma"/>
      <w:sz w:val="16"/>
      <w:szCs w:val="16"/>
    </w:rPr>
  </w:style>
  <w:style w:type="table" w:styleId="TableGrid">
    <w:name w:val="Table Grid"/>
    <w:basedOn w:val="TableNormal"/>
    <w:rsid w:val="00D35F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8F46C0729C64479C64F8E442390EEA" ma:contentTypeVersion="57" ma:contentTypeDescription="Create a new document." ma:contentTypeScope="" ma:versionID="2195eba05c2c020ade1c3fd7a0a4058c">
  <xsd:schema xmlns:xsd="http://www.w3.org/2001/XMLSchema" xmlns:xs="http://www.w3.org/2001/XMLSchema" xmlns:p="http://schemas.microsoft.com/office/2006/metadata/properties" xmlns:ns2="6e9d1b7c-79eb-434c-8ec0-ff6fcd00c804" xmlns:ns3="145a1b3e-5a0e-45a9-af26-106ebfb42f20" xmlns:ns4="aa5ddd63-d11e-44fc-834a-96e621d4e565" targetNamespace="http://schemas.microsoft.com/office/2006/metadata/properties" ma:root="true" ma:fieldsID="8f04cf657111d8aee81487a19f38c885" ns2:_="" ns3:_="" ns4:_="">
    <xsd:import namespace="6e9d1b7c-79eb-434c-8ec0-ff6fcd00c804"/>
    <xsd:import namespace="145a1b3e-5a0e-45a9-af26-106ebfb42f20"/>
    <xsd:import namespace="aa5ddd63-d11e-44fc-834a-96e621d4e565"/>
    <xsd:element name="properties">
      <xsd:complexType>
        <xsd:sequence>
          <xsd:element name="documentManagement">
            <xsd:complexType>
              <xsd:all>
                <xsd:element ref="ns2:DocumentStatus" minOccurs="0"/>
                <xsd:element ref="ns3:Description0" minOccurs="0"/>
                <xsd:element ref="ns2:Group" minOccurs="0"/>
                <xsd:element ref="ns3:Chapter" minOccurs="0"/>
                <xsd:element ref="ns3:Sub_x002d_Chapter" minOccurs="0"/>
                <xsd:element ref="ns3:Document_x0020_Type" minOccurs="0"/>
                <xsd:element ref="ns2:IsMemberFacing" minOccurs="0"/>
                <xsd:element ref="ns2:CurrentVersion" minOccurs="0"/>
                <xsd:element ref="ns3:Sort_x0020_Order" minOccurs="0"/>
                <xsd:element ref="ns3:Tag" minOccurs="0"/>
                <xsd:element ref="ns2:DisplayType" minOccurs="0"/>
                <xsd:element ref="ns2:Publish_x0020_Document_x0020_To" minOccurs="0"/>
                <xsd:element ref="ns2:SystemOwnerDetail" minOccurs="0"/>
                <xsd:element ref="ns3:Hide_x0020_From_x0020_New_x0020_Documents" minOccurs="0"/>
                <xsd:element ref="ns2:PopularDocumentOrder" minOccurs="0"/>
                <xsd:element ref="ns2:Document_x0020_Checked_x0020_Out_x0020_To" minOccurs="0"/>
                <xsd:element ref="ns2:Comments" minOccurs="0"/>
                <xsd:element ref="ns2:ApprovalComments" minOccurs="0"/>
                <xsd:element ref="ns2:LastPublishedDate" minOccurs="0"/>
                <xsd:element ref="ns2:WorkflowVariables" minOccurs="0"/>
                <xsd:element ref="ns2:HideFromStagingLibrary" minOccurs="0"/>
                <xsd:element ref="ns2:SymtrixDocumentNo" minOccurs="0"/>
                <xsd:element ref="ns2:CRStatus" minOccurs="0"/>
                <xsd:element ref="ns2:ReviewProductProject" minOccurs="0"/>
                <xsd:element ref="ns2:ReviewDigitalBankingProject" minOccurs="0"/>
                <xsd:element ref="ns2:PreChangeApproval" minOccurs="0"/>
                <xsd:element ref="ns3:Chapter_x003a_ChapterSort" minOccurs="0"/>
                <xsd:element ref="ns2:n6646fe9e5fd4f398efe20d955c06093" minOccurs="0"/>
                <xsd:element ref="ns4:TaxCatchAll" minOccurs="0"/>
                <xsd:element ref="ns2:p03208a3f3b74657a18583406a2ec64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9d1b7c-79eb-434c-8ec0-ff6fcd00c804" elementFormDefault="qualified">
    <xsd:import namespace="http://schemas.microsoft.com/office/2006/documentManagement/types"/>
    <xsd:import namespace="http://schemas.microsoft.com/office/infopath/2007/PartnerControls"/>
    <xsd:element name="DocumentStatus" ma:index="2" nillable="true" ma:displayName="DocumentStatus" ma:default="Active" ma:description="Current status of this document.  Pending (new document), Active (existing active document), Retired (documents no longer being used)" ma:format="Dropdown" ma:internalName="DocumentStatus">
      <xsd:simpleType>
        <xsd:restriction base="dms:Choice">
          <xsd:enumeration value="Active"/>
          <xsd:enumeration value="Unpublished"/>
          <xsd:enumeration value="Restricted"/>
          <xsd:enumeration value="Retired"/>
        </xsd:restriction>
      </xsd:simpleType>
    </xsd:element>
    <xsd:element name="Group" ma:index="4" nillable="true" ma:displayName="Group" ma:description="New grouping metadata used for PFB documents only." ma:list="{e4cd8a98-20d3-47a6-92f0-7de1b162b282}" ma:internalName="Group" ma:readOnly="false" ma:showField="Title">
      <xsd:simpleType>
        <xsd:restriction base="dms:Lookup"/>
      </xsd:simpleType>
    </xsd:element>
    <xsd:element name="IsMemberFacing" ma:index="9" nillable="true" ma:displayName="Is Member Facing" ma:default="0" ma:description="Is this a member facing document?" ma:internalName="IsMemberFacing">
      <xsd:simpleType>
        <xsd:restriction base="dms:Boolean"/>
      </xsd:simpleType>
    </xsd:element>
    <xsd:element name="CurrentVersion" ma:index="10" nillable="true" ma:displayName="Current Version" ma:description="This is the current document version." ma:internalName="CurrentVersion">
      <xsd:simpleType>
        <xsd:restriction base="dms:Text">
          <xsd:maxLength value="255"/>
        </xsd:restriction>
      </xsd:simpleType>
    </xsd:element>
    <xsd:element name="DisplayType" ma:index="14" nillable="true" ma:displayName="Display Type" ma:description="Identifies how a document is displayed to staff, members.  No value here assumes displayed digitally on screen." ma:format="Dropdown" ma:internalName="DisplayType">
      <xsd:simpleType>
        <xsd:restriction base="dms:Choice">
          <xsd:enumeration value="printed"/>
          <xsd:enumeration value="high resolution print"/>
        </xsd:restriction>
      </xsd:simpleType>
    </xsd:element>
    <xsd:element name="Publish_x0020_Document_x0020_To" ma:index="15" nillable="true" ma:displayName="Publish Document To" ma:list="{a50c9d38-317f-4de4-8b17-5a500e58bff3}" ma:internalName="Publish_x0020_Document_x0020_To" ma:showField="Title">
      <xsd:complexType>
        <xsd:complexContent>
          <xsd:extension base="dms:MultiChoiceLookup">
            <xsd:sequence>
              <xsd:element name="Value" type="dms:Lookup" maxOccurs="unbounded" minOccurs="0" nillable="true"/>
            </xsd:sequence>
          </xsd:extension>
        </xsd:complexContent>
      </xsd:complexType>
    </xsd:element>
    <xsd:element name="SystemOwnerDetail" ma:index="16" nillable="true" ma:displayName="System Owner Detail" ma:description="Provides an option to include specific information about the publishing of this document in other systems." ma:internalName="SystemOwnerDetail">
      <xsd:simpleType>
        <xsd:restriction base="dms:Note">
          <xsd:maxLength value="255"/>
        </xsd:restriction>
      </xsd:simpleType>
    </xsd:element>
    <xsd:element name="PopularDocumentOrder" ma:index="18" nillable="true" ma:displayName="Popular Document Order" ma:decimals="0" ma:description="CDMG use only.  Based on usage statistics to display most popular documents." ma:internalName="PopularDocumentOrder" ma:percentage="FALSE">
      <xsd:simpleType>
        <xsd:restriction base="dms:Number"/>
      </xsd:simpleType>
    </xsd:element>
    <xsd:element name="Document_x0020_Checked_x0020_Out_x0020_To" ma:index="19" nillable="true" ma:displayName="Locked for editing by" ma:list="UserInfo" ma:SharePointGroup="0" ma:internalName="Document_x0020_Checked_x0020_Out_x0020_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20" nillable="true" ma:displayName="Comments" ma:internalName="Comments">
      <xsd:simpleType>
        <xsd:restriction base="dms:Note"/>
      </xsd:simpleType>
    </xsd:element>
    <xsd:element name="ApprovalComments" ma:index="21" nillable="true" ma:displayName="Approval Comments" ma:internalName="ApprovalComments">
      <xsd:simpleType>
        <xsd:restriction base="dms:Note"/>
      </xsd:simpleType>
    </xsd:element>
    <xsd:element name="LastPublishedDate" ma:index="22" nillable="true" ma:displayName="LastPublishedDate" ma:description="Populated by the Publish Document workflow to indicate when the document was last published." ma:format="DateTime" ma:internalName="LastPublishedDate">
      <xsd:simpleType>
        <xsd:restriction base="dms:DateTime"/>
      </xsd:simpleType>
    </xsd:element>
    <xsd:element name="WorkflowVariables" ma:index="23" nillable="true" ma:displayName="WorkflowVariables" ma:description="This column used exclusively by the various workflows that manage Corporate Documents workflows.  DO not change." ma:internalName="WorkflowVariables">
      <xsd:simpleType>
        <xsd:restriction base="dms:Note"/>
      </xsd:simpleType>
    </xsd:element>
    <xsd:element name="HideFromStagingLibrary" ma:index="24" nillable="true" ma:displayName="HideFromStagingLibrary" ma:default="0" ma:description="**DO NOT USE** Used by workflow only." ma:internalName="HideFromStagingLibrary">
      <xsd:simpleType>
        <xsd:restriction base="dms:Boolean"/>
      </xsd:simpleType>
    </xsd:element>
    <xsd:element name="SymtrixDocumentNo" ma:index="25" nillable="true" ma:displayName="SymtrixDocumentNo" ma:description="Include the document identifier from Symtrix if appropriate." ma:internalName="SymtrixDocumentNo">
      <xsd:simpleType>
        <xsd:restriction base="dms:Text">
          <xsd:maxLength value="255"/>
        </xsd:restriction>
      </xsd:simpleType>
    </xsd:element>
    <xsd:element name="CRStatus" ma:index="26" nillable="true" ma:displayName="CRStatus" ma:format="Dropdown" ma:internalName="CRStatus">
      <xsd:simpleType>
        <xsd:restriction base="dms:Choice">
          <xsd:enumeration value="Copied to Staging Library"/>
          <xsd:enumeration value="Review - not impacted"/>
          <xsd:enumeration value="Peer review required"/>
          <xsd:enumeration value="Error editing document or properties"/>
          <xsd:enumeration value="Ready for KM"/>
          <xsd:enumeration value="Ready to publish"/>
          <xsd:enumeration value="Updated/Published"/>
          <xsd:enumeration value="On Hold"/>
        </xsd:restriction>
      </xsd:simpleType>
    </xsd:element>
    <xsd:element name="ReviewProductProject" ma:index="27" nillable="true" ma:displayName="ReviewBSBProductProject" ma:format="Dropdown" ma:internalName="ReviewProductProject">
      <xsd:simpleType>
        <xsd:restriction base="dms:Choice">
          <xsd:enumeration value="Requires Review"/>
          <xsd:enumeration value="Completed"/>
        </xsd:restriction>
      </xsd:simpleType>
    </xsd:element>
    <xsd:element name="ReviewDigitalBankingProject" ma:index="28" nillable="true" ma:displayName="ReviewDigitalBankingProject" ma:format="Dropdown" ma:internalName="ReviewDigitalBankingProject">
      <xsd:simpleType>
        <xsd:restriction base="dms:Choice">
          <xsd:enumeration value="Requires Review"/>
          <xsd:enumeration value="Completed"/>
        </xsd:restriction>
      </xsd:simpleType>
    </xsd:element>
    <xsd:element name="PreChangeApproval" ma:index="29" nillable="true" ma:displayName="Pre Change Approval" ma:description="Identifies business users or groups that need to approve that a document can be locked for editing." ma:list="UserInfo" ma:SearchPeopleOnly="false" ma:SharePointGroup="0" ma:internalName="PreChangeApprova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6646fe9e5fd4f398efe20d955c06093" ma:index="33" ma:taxonomy="true" ma:internalName="n6646fe9e5fd4f398efe20d955c06093" ma:taxonomyFieldName="Hierarchy" ma:displayName="Hierarchy" ma:indexed="true" ma:default="" ma:fieldId="{76646fe9-e5fd-4f39-8efe-20d955c06093}" ma:sspId="99e682da-8583-4d11-9339-d05501097b31" ma:termSetId="7a7b7a56-4ec2-4395-a4ac-bf5357c0a3b8" ma:anchorId="00000000-0000-0000-0000-000000000000" ma:open="false" ma:isKeyword="false">
      <xsd:complexType>
        <xsd:sequence>
          <xsd:element ref="pc:Terms" minOccurs="0" maxOccurs="1"/>
        </xsd:sequence>
      </xsd:complexType>
    </xsd:element>
    <xsd:element name="p03208a3f3b74657a18583406a2ec643" ma:index="35" nillable="true" ma:taxonomy="true" ma:internalName="p03208a3f3b74657a18583406a2ec643" ma:taxonomyFieldName="Product" ma:displayName="Product" ma:default="" ma:fieldId="{903208a3-f3b7-4657-a185-83406a2ec643}" ma:taxonomyMulti="true" ma:sspId="99e682da-8583-4d11-9339-d05501097b31" ma:termSetId="12bba5ff-eec1-40f8-a70b-72db07b8bcc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45a1b3e-5a0e-45a9-af26-106ebfb42f20"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xsd:simpleType>
        <xsd:restriction base="dms:Note">
          <xsd:maxLength value="255"/>
        </xsd:restriction>
      </xsd:simpleType>
    </xsd:element>
    <xsd:element name="Chapter" ma:index="5" nillable="true" ma:displayName="Chapter" ma:list="{58c390a2-5e14-438b-a2c7-feb909aafa25}" ma:internalName="Chapter" ma:readOnly="false" ma:showField="Title" ma:web="ab57c9b7-7b22-44da-8350-5cbe8af22b00">
      <xsd:simpleType>
        <xsd:restriction base="dms:Lookup"/>
      </xsd:simpleType>
    </xsd:element>
    <xsd:element name="Sub_x002d_Chapter" ma:index="6" nillable="true" ma:displayName="Sub-Chapter" ma:list="{5c10e0de-3a45-413a-84e4-9ab9353f9488}" ma:internalName="Sub_x002d_Chapter" ma:readOnly="false" ma:showField="Title" ma:web="ab57c9b7-7b22-44da-8350-5cbe8af22b00">
      <xsd:simpleType>
        <xsd:restriction base="dms:Lookup"/>
      </xsd:simpleType>
    </xsd:element>
    <xsd:element name="Document_x0020_Type" ma:index="7" nillable="true" ma:displayName="Document Type" ma:default="Policy" ma:description="" ma:format="Dropdown" ma:internalName="Document_x0020_Type">
      <xsd:simpleType>
        <xsd:restriction base="dms:Choice">
          <xsd:enumeration value="Policy"/>
          <xsd:enumeration value="Procedure"/>
          <xsd:enumeration value="Information Sheet"/>
          <xsd:enumeration value="Brochure"/>
          <xsd:enumeration value="Form"/>
          <xsd:enumeration value="Letter"/>
          <xsd:enumeration value="Guide"/>
          <xsd:enumeration value="Workbook"/>
          <xsd:enumeration value="Board Policy"/>
          <xsd:enumeration value="Board Supporting Document"/>
          <xsd:enumeration value="Management Supporting Document"/>
          <xsd:enumeration value="Work Instruction"/>
          <xsd:enumeration value="Work Instruction - Doc Prep"/>
          <xsd:enumeration value="Work Instruction - Doc Back"/>
          <xsd:enumeration value="Work Instruction - Settlements"/>
          <xsd:enumeration value="Work Instruction - Loan Maintenance"/>
          <xsd:enumeration value="Technology Standards Document"/>
          <xsd:enumeration value="Standard"/>
          <xsd:enumeration value="Framework"/>
          <xsd:enumeration value="Charter"/>
          <xsd:enumeration value="Technology Hardening Guide"/>
          <xsd:enumeration value="Process Map"/>
          <xsd:enumeration value="Poster"/>
          <xsd:enumeration value="Plan/Protocol"/>
          <xsd:enumeration value="Doc Prep BB - Work Instruction"/>
          <xsd:enumeration value="Doc Prep BB - Form"/>
          <xsd:enumeration value="Doc Prep BB - Info Sheet"/>
          <xsd:enumeration value="Doc Prep BB - Letter"/>
          <xsd:enumeration value="Doc Prep - Letter"/>
          <xsd:enumeration value="Doc Prep - Form"/>
          <xsd:enumeration value="Doc Prep - Brochure"/>
          <xsd:enumeration value="Fraud-Brochure"/>
          <xsd:enumeration value="Product Delivery-Brochure"/>
          <xsd:enumeration value="Product Delivery-Guide"/>
          <xsd:enumeration value="Product Delivery-Information Sheet"/>
          <xsd:enumeration value="Product Delivery-Letter"/>
          <xsd:enumeration value="Product Delivery-Policy"/>
          <xsd:enumeration value="Product Delivery-Procedure"/>
          <xsd:enumeration value="Marketing-Brochure"/>
          <xsd:enumeration value="Marketing-Form"/>
          <xsd:enumeration value="Marketing-Guide"/>
          <xsd:enumeration value="Marketing-Procedure"/>
        </xsd:restriction>
      </xsd:simpleType>
    </xsd:element>
    <xsd:element name="Sort_x0020_Order" ma:index="11" nillable="true" ma:displayName="Sort Order" ma:internalName="Sort_x0020_Order">
      <xsd:simpleType>
        <xsd:restriction base="dms:Text">
          <xsd:maxLength value="255"/>
        </xsd:restriction>
      </xsd:simpleType>
    </xsd:element>
    <xsd:element name="Tag" ma:index="12" nillable="true" ma:displayName="Area" ma:internalName="Tag">
      <xsd:complexType>
        <xsd:complexContent>
          <xsd:extension base="dms:MultiChoice">
            <xsd:sequence>
              <xsd:element name="Value" maxOccurs="unbounded" minOccurs="0" nillable="true">
                <xsd:simpleType>
                  <xsd:restriction base="dms:Choice">
                    <xsd:enumeration value="NCC"/>
                    <xsd:enumeration value="Lending Product"/>
                    <xsd:enumeration value="Branch Network"/>
                  </xsd:restriction>
                </xsd:simpleType>
              </xsd:element>
            </xsd:sequence>
          </xsd:extension>
        </xsd:complexContent>
      </xsd:complexType>
    </xsd:element>
    <xsd:element name="Hide_x0020_From_x0020_New_x0020_Documents" ma:index="17" nillable="true" ma:displayName="Hide From New Documents" ma:default="0" ma:internalName="Hide_x0020_From_x0020_New_x0020_Documents">
      <xsd:simpleType>
        <xsd:restriction base="dms:Boolean"/>
      </xsd:simpleType>
    </xsd:element>
    <xsd:element name="Chapter_x003a_ChapterSort" ma:index="32" nillable="true" ma:displayName="Chapter:ChapterSort" ma:list="{58c390a2-5e14-438b-a2c7-feb909aafa25}" ma:internalName="Chapter_x003a_ChapterSort" ma:readOnly="true" ma:showField="ChapterSort" ma:web="ab57c9b7-7b22-44da-8350-5cbe8af22b00">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a5ddd63-d11e-44fc-834a-96e621d4e565" elementFormDefault="qualified">
    <xsd:import namespace="http://schemas.microsoft.com/office/2006/documentManagement/types"/>
    <xsd:import namespace="http://schemas.microsoft.com/office/infopath/2007/PartnerControls"/>
    <xsd:element name="TaxCatchAll" ma:index="34" nillable="true" ma:displayName="Taxonomy Catch All Column" ma:hidden="true" ma:list="{3257644f-241d-4a6b-95aa-f3a1d4f41e99}" ma:internalName="TaxCatchAll" ma:showField="CatchAllData" ma:web="aa5ddd63-d11e-44fc-834a-96e621d4e5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6" ma:displayName="Content Type"/>
        <xsd:element ref="dc:title" minOccurs="0" maxOccurs="1" ma:index="1" ma:displayName="Document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hapter xmlns="145a1b3e-5a0e-45a9-af26-106ebfb42f20">1</Chapter>
    <Tag xmlns="145a1b3e-5a0e-45a9-af26-106ebfb42f20">
      <Value>NCC</Value>
      <Value>Lending Product</Value>
      <Value>Branch Network</Value>
    </Tag>
    <Description0 xmlns="145a1b3e-5a0e-45a9-af26-106ebfb42f20">Statutory declaration</Description0>
    <Document_x0020_Type xmlns="145a1b3e-5a0e-45a9-af26-106ebfb42f20">Form</Document_x0020_Type>
    <Sub_x002d_Chapter xmlns="145a1b3e-5a0e-45a9-af26-106ebfb42f20">2</Sub_x002d_Chapter>
    <p03208a3f3b74657a18583406a2ec643 xmlns="6e9d1b7c-79eb-434c-8ec0-ff6fcd00c804">
      <Terms xmlns="http://schemas.microsoft.com/office/infopath/2007/PartnerControls">
        <TermInfo xmlns="http://schemas.microsoft.com/office/infopath/2007/PartnerControls">
          <TermName xmlns="http://schemas.microsoft.com/office/infopath/2007/PartnerControls">General Servicing</TermName>
          <TermId xmlns="http://schemas.microsoft.com/office/infopath/2007/PartnerControls">35508f53-e2c2-4a15-a88e-39c06079e11f</TermId>
        </TermInfo>
        <TermInfo xmlns="http://schemas.microsoft.com/office/infopath/2007/PartnerControls">
          <TermName xmlns="http://schemas.microsoft.com/office/infopath/2007/PartnerControls">Membership</TermName>
          <TermId xmlns="http://schemas.microsoft.com/office/infopath/2007/PartnerControls">79d18d79-32db-4e34-9bf2-d3166f53e3b7</TermId>
        </TermInfo>
        <TermInfo xmlns="http://schemas.microsoft.com/office/infopath/2007/PartnerControls">
          <TermName xmlns="http://schemas.microsoft.com/office/infopath/2007/PartnerControls">Non Personal</TermName>
          <TermId xmlns="http://schemas.microsoft.com/office/infopath/2007/PartnerControls">230eda6f-7912-43b2-af60-8657a5223cf9</TermId>
        </TermInfo>
        <TermInfo xmlns="http://schemas.microsoft.com/office/infopath/2007/PartnerControls">
          <TermName xmlns="http://schemas.microsoft.com/office/infopath/2007/PartnerControls">Personal</TermName>
          <TermId xmlns="http://schemas.microsoft.com/office/infopath/2007/PartnerControls">694daa6d-2100-4269-8b81-1b00023e5112</TermId>
        </TermInfo>
        <TermInfo xmlns="http://schemas.microsoft.com/office/infopath/2007/PartnerControls">
          <TermName xmlns="http://schemas.microsoft.com/office/infopath/2007/PartnerControls">Signatory/POA/Guardianship</TermName>
          <TermId xmlns="http://schemas.microsoft.com/office/infopath/2007/PartnerControls">bb2770cd-a75c-4911-9926-caad3f325685</TermId>
        </TermInfo>
        <TermInfo xmlns="http://schemas.microsoft.com/office/infopath/2007/PartnerControls">
          <TermName xmlns="http://schemas.microsoft.com/office/infopath/2007/PartnerControls">Residential Home Loans - Manufactured</TermName>
          <TermId xmlns="http://schemas.microsoft.com/office/infopath/2007/PartnerControls">b1d25aa2-0619-4992-9cc6-82b0b2dfa2ab</TermId>
        </TermInfo>
        <TermInfo xmlns="http://schemas.microsoft.com/office/infopath/2007/PartnerControls">
          <TermName xmlns="http://schemas.microsoft.com/office/infopath/2007/PartnerControls">Fixed Rate Home Loans</TermName>
          <TermId xmlns="http://schemas.microsoft.com/office/infopath/2007/PartnerControls">c06fb5a3-1063-49c8-b7ea-c4188e7f063d</TermId>
        </TermInfo>
        <TermInfo xmlns="http://schemas.microsoft.com/office/infopath/2007/PartnerControls">
          <TermName xmlns="http://schemas.microsoft.com/office/infopath/2007/PartnerControls">Line of Credit</TermName>
          <TermId xmlns="http://schemas.microsoft.com/office/infopath/2007/PartnerControls">6540a487-f3da-4fc7-b62b-e4f8fe78a5a9</TermId>
        </TermInfo>
        <TermInfo xmlns="http://schemas.microsoft.com/office/infopath/2007/PartnerControls">
          <TermName xmlns="http://schemas.microsoft.com/office/infopath/2007/PartnerControls">Top Ups</TermName>
          <TermId xmlns="http://schemas.microsoft.com/office/infopath/2007/PartnerControls">75844e0b-8eee-4c3e-8152-5d8c73be45f1</TermId>
        </TermInfo>
        <TermInfo xmlns="http://schemas.microsoft.com/office/infopath/2007/PartnerControls">
          <TermName xmlns="http://schemas.microsoft.com/office/infopath/2007/PartnerControls">Variable Rate Home Loans</TermName>
          <TermId xmlns="http://schemas.microsoft.com/office/infopath/2007/PartnerControls">dd74276e-f19c-414a-ba51-5b6060619384</TermId>
        </TermInfo>
        <TermInfo xmlns="http://schemas.microsoft.com/office/infopath/2007/PartnerControls">
          <TermName xmlns="http://schemas.microsoft.com/office/infopath/2007/PartnerControls">Overdraft</TermName>
          <TermId xmlns="http://schemas.microsoft.com/office/infopath/2007/PartnerControls">3f21858e-236c-47a0-bb3b-287612f05d00</TermId>
        </TermInfo>
        <TermInfo xmlns="http://schemas.microsoft.com/office/infopath/2007/PartnerControls">
          <TermName xmlns="http://schemas.microsoft.com/office/infopath/2007/PartnerControls">Personal Loans</TermName>
          <TermId xmlns="http://schemas.microsoft.com/office/infopath/2007/PartnerControls">e8baecc3-450a-4a94-9476-20db51975c72</TermId>
        </TermInfo>
        <TermInfo xmlns="http://schemas.microsoft.com/office/infopath/2007/PartnerControls">
          <TermName xmlns="http://schemas.microsoft.com/office/infopath/2007/PartnerControls">Credit Cards</TermName>
          <TermId xmlns="http://schemas.microsoft.com/office/infopath/2007/PartnerControls">e15e85a3-00dd-4b5e-923e-16f643ab424d</TermId>
        </TermInfo>
      </Terms>
    </p03208a3f3b74657a18583406a2ec643>
    <Sort_x0020_Order xmlns="145a1b3e-5a0e-45a9-af26-106ebfb42f20">01.02.038</Sort_x0020_Order>
    <Hide_x0020_From_x0020_New_x0020_Documents xmlns="145a1b3e-5a0e-45a9-af26-106ebfb42f20">true</Hide_x0020_From_x0020_New_x0020_Documents>
    <TaxCatchAll xmlns="aa5ddd63-d11e-44fc-834a-96e621d4e565">
      <Value>206</Value>
      <Value>205</Value>
      <Value>181</Value>
      <Value>203</Value>
      <Value>179</Value>
      <Value>16</Value>
      <Value>190</Value>
      <Value>180</Value>
      <Value>193</Value>
      <Value>215</Value>
      <Value>183</Value>
      <Value>182</Value>
      <Value>202</Value>
      <Value>156</Value>
    </TaxCatchAll>
    <n6646fe9e5fd4f398efe20d955c06093 xmlns="6e9d1b7c-79eb-434c-8ec0-ff6fcd00c804">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b591d248-ea21-42eb-858f-a02ad28c320a</TermId>
        </TermInfo>
      </Terms>
    </n6646fe9e5fd4f398efe20d955c06093>
    <IsMemberFacing xmlns="6e9d1b7c-79eb-434c-8ec0-ff6fcd00c804">true</IsMemberFacing>
    <Publish_x0020_Document_x0020_To xmlns="6e9d1b7c-79eb-434c-8ec0-ff6fcd00c804">
      <Value>6</Value>
    </Publish_x0020_Document_x0020_To>
    <PopularDocumentOrder xmlns="6e9d1b7c-79eb-434c-8ec0-ff6fcd00c804" xsi:nil="true"/>
    <PreChangeApproval xmlns="6e9d1b7c-79eb-434c-8ec0-ff6fcd00c804">
      <UserInfo>
        <DisplayName/>
        <AccountId xsi:nil="true"/>
        <AccountType/>
      </UserInfo>
    </PreChangeApproval>
    <SymtrixDocumentNo xmlns="6e9d1b7c-79eb-434c-8ec0-ff6fcd00c804" xsi:nil="true"/>
    <DocumentStatus xmlns="6e9d1b7c-79eb-434c-8ec0-ff6fcd00c804">Active</DocumentStatus>
    <Comments xmlns="6e9d1b7c-79eb-434c-8ec0-ff6fcd00c804">
Published on 24/02/2026 1:38 PM
Change Summary: KM Update to new format .docx due to Microsoft update, no change to content version update half an increment 24/02/2026
Locked for editing by: Tania Reid on 24/02/2026 -  2:10 PM</Comments>
    <DisplayType xmlns="6e9d1b7c-79eb-434c-8ec0-ff6fcd00c804" xsi:nil="true"/>
    <Document_x0020_Checked_x0020_Out_x0020_To xmlns="6e9d1b7c-79eb-434c-8ec0-ff6fcd00c804">
      <UserInfo>
        <DisplayName>Tania Reid</DisplayName>
        <AccountId>553</AccountId>
        <AccountType/>
      </UserInfo>
    </Document_x0020_Checked_x0020_Out_x0020_To>
    <WorkflowVariables xmlns="6e9d1b7c-79eb-434c-8ec0-ff6fcd00c804">--------------------------------------------------------------------
Publish Document To: Website
varPublishDocumentTo: 
--------------------------------------------------------------------
varOtherSystemsHTML: &lt;span style="font-size: 9pt; font-family: sans-serif;"&gt;This document's metadata indicates that it is also published to the following business systems that are not managed by CDMG:&lt;/span&gt;&lt;ul style="font-size: 9pt; font-family: sans-serif;"&gt;&lt;li&gt;&lt;b&gt;Publish Document To:&lt;/b&gt;  Website&lt;/li&gt;&lt;li&gt;&lt;b&gt;System Owner Details:&lt;/b&gt; &lt;/li&gt;&lt;li&gt;&lt;b&gt;Publish On Date:&lt;/b&gt; 24/02/2026 12:00 AM&lt;/li&gt;&lt;/ul&gt;
&lt;span style="font-size: 9pt; font-family: sans-serif;"&gt;You can access the latest published version of the document here:&lt;/span&gt;
&lt;ul style="font-size: 9pt; font-family: sans-serif;"&gt;&lt;li&gt;http://intranet.accu.local/polproc/Policies%20and%20Procedures/FRM%201.2.38.docx&lt;/li&gt;&lt;/ul&gt;
&lt;span style="font-size: 9pt; font-family: sans-serif;"&gt;Please ensure the business system(s) owners, as outlined in &lt;a href="http://intranet.accu.local/polproc/Policies and Procedures/PRO 15.1.4.doc"&gt;PRO 15.1.4&lt;/a&gt;, are aware of their requirement to update the document.&lt;/span&gt;
Cleared 'Lock for Editing by'.</WorkflowVariables>
    <LastPublishedDate xmlns="6e9d1b7c-79eb-434c-8ec0-ff6fcd00c804">2026-02-24T03:08:13+00:00</LastPublishedDate>
    <HideFromStagingLibrary xmlns="6e9d1b7c-79eb-434c-8ec0-ff6fcd00c804">true</HideFromStagingLibrary>
    <ReviewProductProject xmlns="6e9d1b7c-79eb-434c-8ec0-ff6fcd00c804" xsi:nil="true"/>
    <ReviewDigitalBankingProject xmlns="6e9d1b7c-79eb-434c-8ec0-ff6fcd00c804" xsi:nil="true"/>
    <CRStatus xmlns="6e9d1b7c-79eb-434c-8ec0-ff6fcd00c804" xsi:nil="true"/>
    <ApprovalComments xmlns="6e9d1b7c-79eb-434c-8ec0-ff6fcd00c804">----------------------------------------------------
CDMG Fast Approval Workflow started 24/02/2026: 1:00 PM
Initiator: Tania Reid (ACCU\treid)
Locked for editing by: ACCU\treid
Change Summary: 
Published on 24/02/2026 1:38 PM</ApprovalComments>
    <CurrentVersion xmlns="6e9d1b7c-79eb-434c-8ec0-ff6fcd00c804">V1.1-0226</CurrentVersion>
    <Group xmlns="6e9d1b7c-79eb-434c-8ec0-ff6fcd00c804" xsi:nil="true"/>
    <SystemOwnerDetail xmlns="6e9d1b7c-79eb-434c-8ec0-ff6fcd00c80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LongProp xmlns="" name="p03208a3f3b74657a18583406a2ec643"><![CDATA[General Servicing|35508f53-e2c2-4a15-a88e-39c06079e11f;Membership|79d18d79-32db-4e34-9bf2-d3166f53e3b7;Non Personal|230eda6f-7912-43b2-af60-8657a5223cf9;Personal|694daa6d-2100-4269-8b81-1b00023e5112;Signatory/POA/Guardianship|bb2770cd-a75c-4911-9926-caad3f325685;Residential Home Loans - Manufactured|b1d25aa2-0619-4992-9cc6-82b0b2dfa2ab;Fixed Rate Home Loans|c06fb5a3-1063-49c8-b7ea-c4188e7f063d;Line of Credit|6540a487-f3da-4fc7-b62b-e4f8fe78a5a9;Top Ups|75844e0b-8eee-4c3e-8152-5d8c73be45f1;Variable Rate Home Loans|dd74276e-f19c-414a-ba51-5b6060619384;Overdraft|3f21858e-236c-47a0-bb3b-287612f05d00;Personal Loans|e8baecc3-450a-4a94-9476-20db51975c72;Credit Cards|e15e85a3-00dd-4b5e-923e-16f643ab424d]]></LongProp>
  <LongProp xmlns="" name="Product"><![CDATA[202;#General Servicing|35508f53-e2c2-4a15-a88e-39c06079e11f;#203;#Membership|79d18d79-32db-4e34-9bf2-d3166f53e3b7;#206;#Non Personal|230eda6f-7912-43b2-af60-8657a5223cf9;#205;#Personal|694daa6d-2100-4269-8b81-1b00023e5112;#215;#Signatory/POA/Guardianship|bb2770cd-a75c-4911-9926-caad3f325685;#179;#Residential Home Loans - Manufactured|b1d25aa2-0619-4992-9cc6-82b0b2dfa2ab;#180;#Fixed Rate Home Loans|c06fb5a3-1063-49c8-b7ea-c4188e7f063d;#181;#Line of Credit|6540a487-f3da-4fc7-b62b-e4f8fe78a5a9;#183;#Top Ups|75844e0b-8eee-4c3e-8152-5d8c73be45f1;#182;#Variable Rate Home Loans|dd74276e-f19c-414a-ba51-5b6060619384;#190;#Overdraft|3f21858e-236c-47a0-bb3b-287612f05d00;#156;#Personal Loans|e8baecc3-450a-4a94-9476-20db51975c72;#193;#Credit Cards|e15e85a3-00dd-4b5e-923e-16f643ab424d]]></LongProp>
  <LongProp xmlns="" name="TaxCatchAll"><![CDATA[206;#Non Personal|230eda6f-7912-43b2-af60-8657a5223cf9;#205;#Personal|694daa6d-2100-4269-8b81-1b00023e5112;#181;#Line of Credit|6540a487-f3da-4fc7-b62b-e4f8fe78a5a9;#203;#Membership|79d18d79-32db-4e34-9bf2-d3166f53e3b7;#179;#Residential Home Loans - Manufactured|b1d25aa2-0619-4992-9cc6-82b0b2dfa2ab;#16;#Form|b591d248-ea21-42eb-858f-a02ad28c320a;#190;#Overdraft|3f21858e-236c-47a0-bb3b-287612f05d00;#180;#Fixed Rate Home Loans|c06fb5a3-1063-49c8-b7ea-c4188e7f063d;#193;#Credit Cards|e15e85a3-00dd-4b5e-923e-16f643ab424d;#215;#Signatory/POA/Guardianship|bb2770cd-a75c-4911-9926-caad3f325685;#183;#Top Ups|75844e0b-8eee-4c3e-8152-5d8c73be45f1;#182;#Variable Rate Home Loans|dd74276e-f19c-414a-ba51-5b6060619384;#202;#General Servicing|35508f53-e2c2-4a15-a88e-39c06079e11f;#156;#Personal Loans|e8baecc3-450a-4a94-9476-20db51975c72]]></LongProp>
</LongProperties>
</file>

<file path=customXml/itemProps1.xml><?xml version="1.0" encoding="utf-8"?>
<ds:datastoreItem xmlns:ds="http://schemas.openxmlformats.org/officeDocument/2006/customXml" ds:itemID="{A3625F98-10D7-45F0-9665-4EF6185E73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9d1b7c-79eb-434c-8ec0-ff6fcd00c804"/>
    <ds:schemaRef ds:uri="145a1b3e-5a0e-45a9-af26-106ebfb42f20"/>
    <ds:schemaRef ds:uri="aa5ddd63-d11e-44fc-834a-96e621d4e5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3E3748-BC5F-4412-9709-6F1F5B02E1F2}">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6e9d1b7c-79eb-434c-8ec0-ff6fcd00c804"/>
    <ds:schemaRef ds:uri="http://purl.org/dc/terms/"/>
    <ds:schemaRef ds:uri="aa5ddd63-d11e-44fc-834a-96e621d4e565"/>
    <ds:schemaRef ds:uri="145a1b3e-5a0e-45a9-af26-106ebfb42f20"/>
    <ds:schemaRef ds:uri="http://www.w3.org/XML/1998/namespace"/>
    <ds:schemaRef ds:uri="http://purl.org/dc/dcmitype/"/>
  </ds:schemaRefs>
</ds:datastoreItem>
</file>

<file path=customXml/itemProps3.xml><?xml version="1.0" encoding="utf-8"?>
<ds:datastoreItem xmlns:ds="http://schemas.openxmlformats.org/officeDocument/2006/customXml" ds:itemID="{4F6B7BB7-4386-471F-B9EF-87B795B6311F}">
  <ds:schemaRefs>
    <ds:schemaRef ds:uri="http://schemas.microsoft.com/sharepoint/v3/contenttype/forms"/>
  </ds:schemaRefs>
</ds:datastoreItem>
</file>

<file path=customXml/itemProps4.xml><?xml version="1.0" encoding="utf-8"?>
<ds:datastoreItem xmlns:ds="http://schemas.openxmlformats.org/officeDocument/2006/customXml" ds:itemID="{E826E715-E008-4C60-8FAC-4280C25EA6B1}">
  <ds:schemaRefs>
    <ds:schemaRef ds:uri="http://schemas.microsoft.com/office/2006/metadata/long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614</Characters>
  <Application>Microsoft Office Word</Application>
  <DocSecurity>8</DocSecurity>
  <Lines>5</Lines>
  <Paragraphs>1</Paragraphs>
  <ScaleCrop>false</ScaleCrop>
  <HeadingPairs>
    <vt:vector size="2" baseType="variant">
      <vt:variant>
        <vt:lpstr>Title</vt:lpstr>
      </vt:variant>
      <vt:variant>
        <vt:i4>1</vt:i4>
      </vt:variant>
    </vt:vector>
  </HeadingPairs>
  <TitlesOfParts>
    <vt:vector size="1" baseType="lpstr">
      <vt:lpstr>STATUTORY DECLARATION</vt:lpstr>
    </vt:vector>
  </TitlesOfParts>
  <Manager>Manager Retail Operations</Manager>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STATUTORY DECLARATION</dc:title>
  <dc:subject/>
  <dc:creator>Tania Reid</dc:creator>
  <cp:keywords/>
  <dc:description>Statutory Declaration</dc:description>
  <cp:lastModifiedBy>Tania Reid</cp:lastModifiedBy>
  <cp:revision>2</cp:revision>
  <cp:lastPrinted>2008-07-21T23:23:00Z</cp:lastPrinted>
  <dcterms:created xsi:type="dcterms:W3CDTF">2026-02-26T02:17:00Z</dcterms:created>
  <dcterms:modified xsi:type="dcterms:W3CDTF">2026-02-26T02:17:00Z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ierarchy">
    <vt:lpwstr>16;#Form|b591d248-ea21-42eb-858f-a02ad28c320a</vt:lpwstr>
  </property>
  <property fmtid="{D5CDD505-2E9C-101B-9397-08002B2CF9AE}" pid="3" name="Concierge">
    <vt:lpwstr>0</vt:lpwstr>
  </property>
  <property fmtid="{D5CDD505-2E9C-101B-9397-08002B2CF9AE}" pid="4" name="Publish Document To">
    <vt:lpwstr>6;#Website</vt:lpwstr>
  </property>
  <property fmtid="{D5CDD505-2E9C-101B-9397-08002B2CF9AE}" pid="5" name="Sub-Chapter">
    <vt:lpwstr>2</vt:lpwstr>
  </property>
  <property fmtid="{D5CDD505-2E9C-101B-9397-08002B2CF9AE}" pid="6" name="Tag">
    <vt:lpwstr>;#NCC;#Lending Product;#Branch Network;#</vt:lpwstr>
  </property>
  <property fmtid="{D5CDD505-2E9C-101B-9397-08002B2CF9AE}" pid="7" name="Publisher notes">
    <vt:lpwstr/>
  </property>
  <property fmtid="{D5CDD505-2E9C-101B-9397-08002B2CF9AE}" pid="8" name="Hide From New Documents">
    <vt:lpwstr>1</vt:lpwstr>
  </property>
  <property fmtid="{D5CDD505-2E9C-101B-9397-08002B2CF9AE}" pid="9" name="Description0">
    <vt:lpwstr>Statutory declaration</vt:lpwstr>
  </property>
  <property fmtid="{D5CDD505-2E9C-101B-9397-08002B2CF9AE}" pid="10" name="Chapter">
    <vt:lpwstr>1</vt:lpwstr>
  </property>
  <property fmtid="{D5CDD505-2E9C-101B-9397-08002B2CF9AE}" pid="11" name="Sort Order">
    <vt:lpwstr>01.02.038</vt:lpwstr>
  </property>
  <property fmtid="{D5CDD505-2E9C-101B-9397-08002B2CF9AE}" pid="12" name="Related Documents">
    <vt:lpwstr/>
  </property>
  <property fmtid="{D5CDD505-2E9C-101B-9397-08002B2CF9AE}" pid="13" name="Archiving Requirements">
    <vt:lpwstr/>
  </property>
  <property fmtid="{D5CDD505-2E9C-101B-9397-08002B2CF9AE}" pid="14" name="Product">
    <vt:lpwstr>202;#General Servicing|35508f53-e2c2-4a15-a88e-39c06079e11f;#203;#Membership|79d18d79-32db-4e34-9bf2-d3166f53e3b7;#206;#Non Personal|230eda6f-7912-43b2-af60-8657a5223cf9;#205;#Personal|694daa6d-2100-4269-8b81-1b00023e5112;#215;#Signatory/POA/Guardianship|bb2770cd-a75c-4911-9926-caad3f325685;#179;#Residential Home Loans - Manufactured|b1d25aa2-0619-4992-9cc6-82b0b2dfa2ab;#180;#Fixed Rate Home Loans|c06fb5a3-1063-49c8-b7ea-c4188e7f063d;#181;#Line of Credit|6540a487-f3da-4fc7-b62b-e4f8fe78a5a9;#183;#Top Ups|75844e0b-8eee-4c3e-8152-5d8c73be45f1;#182;#Variable Rate Home Loans|dd74276e-f19c-414a-ba51-5b6060619384;#190;#Overdraft|3f21858e-236c-47a0-bb3b-287612f05d00;#156;#Personal Loans|e8baecc3-450a-4a94-9476-20db51975c72;#193;#Credit Cards|e15e85a3-00dd-4b5e-923e-16f643ab424d</vt:lpwstr>
  </property>
  <property fmtid="{D5CDD505-2E9C-101B-9397-08002B2CF9AE}" pid="15" name="p03208a3f3b74657a18583406a2ec643">
    <vt:lpwstr>General Servicing|35508f53-e2c2-4a15-a88e-39c06079e11f;Membership|79d18d79-32db-4e34-9bf2-d3166f53e3b7;Non Personal|230eda6f-7912-43b2-af60-8657a5223cf9;Personal|694daa6d-2100-4269-8b81-1b00023e5112;Signatory/POA/Guardianship|bb2770cd-a75c-4911-9926-caad3</vt:lpwstr>
  </property>
  <property fmtid="{D5CDD505-2E9C-101B-9397-08002B2CF9AE}" pid="16" name="Publish Document To Other">
    <vt:lpwstr/>
  </property>
  <property fmtid="{D5CDD505-2E9C-101B-9397-08002B2CF9AE}" pid="17" name="Document Type">
    <vt:lpwstr>Form</vt:lpwstr>
  </property>
  <property fmtid="{D5CDD505-2E9C-101B-9397-08002B2CF9AE}" pid="18" name="Author0">
    <vt:lpwstr/>
  </property>
  <property fmtid="{D5CDD505-2E9C-101B-9397-08002B2CF9AE}" pid="19" name="n6646fe9e5fd4f398efe20d955c06093">
    <vt:lpwstr>Form|b591d248-ea21-42eb-858f-a02ad28c320a</vt:lpwstr>
  </property>
  <property fmtid="{D5CDD505-2E9C-101B-9397-08002B2CF9AE}" pid="20" name="TaxCatchAll">
    <vt:lpwstr>206;#Non Personal|230eda6f-7912-43b2-af60-8657a5223cf9;#205;#Personal|694daa6d-2100-4269-8b81-1b00023e5112;#181;#Line of Credit|6540a487-f3da-4fc7-b62b-e4f8fe78a5a9;#203;#Membership|79d18d79-32db-4e34-9bf2-d3166f53e3b7;#179;#Residential Home Loans - Manuf</vt:lpwstr>
  </property>
  <property fmtid="{D5CDD505-2E9C-101B-9397-08002B2CF9AE}" pid="21" name="Comments">
    <vt:lpwstr/>
  </property>
  <property fmtid="{D5CDD505-2E9C-101B-9397-08002B2CF9AE}" pid="22" name="CurrentVersion">
    <vt:lpwstr>V1.0-0711</vt:lpwstr>
  </property>
  <property fmtid="{D5CDD505-2E9C-101B-9397-08002B2CF9AE}" pid="23" name="IsMemberFacing">
    <vt:lpwstr>1</vt:lpwstr>
  </property>
  <property fmtid="{D5CDD505-2E9C-101B-9397-08002B2CF9AE}" pid="24" name="Order">
    <vt:r8>51200</vt:r8>
  </property>
  <property fmtid="{D5CDD505-2E9C-101B-9397-08002B2CF9AE}" pid="25" name="HideFromStagingLibrary">
    <vt:lpwstr>1</vt:lpwstr>
  </property>
  <property fmtid="{D5CDD505-2E9C-101B-9397-08002B2CF9AE}" pid="26" name="display_urn:schemas-microsoft-com:office:office#Document_x0020_Checked_x0020_Out_x0020_To">
    <vt:lpwstr>Parish Forrest</vt:lpwstr>
  </property>
  <property fmtid="{D5CDD505-2E9C-101B-9397-08002B2CF9AE}" pid="27" name="DocumentStatus">
    <vt:lpwstr>Active</vt:lpwstr>
  </property>
  <property fmtid="{D5CDD505-2E9C-101B-9397-08002B2CF9AE}" pid="28" name="WorkflowVariables">
    <vt:lpwstr/>
  </property>
  <property fmtid="{D5CDD505-2E9C-101B-9397-08002B2CF9AE}" pid="29" name="DisplayType">
    <vt:lpwstr/>
  </property>
  <property fmtid="{D5CDD505-2E9C-101B-9397-08002B2CF9AE}" pid="30" name="ApprovalComments">
    <vt:lpwstr/>
  </property>
  <property fmtid="{D5CDD505-2E9C-101B-9397-08002B2CF9AE}" pid="31" name="SymtrixDocumentNo">
    <vt:lpwstr/>
  </property>
  <property fmtid="{D5CDD505-2E9C-101B-9397-08002B2CF9AE}" pid="32" name="CRStatus">
    <vt:lpwstr>Copied to Staging Library</vt:lpwstr>
  </property>
  <property fmtid="{D5CDD505-2E9C-101B-9397-08002B2CF9AE}" pid="33" name="Document Checked Out To">
    <vt:lpwstr>5930</vt:lpwstr>
  </property>
  <property fmtid="{D5CDD505-2E9C-101B-9397-08002B2CF9AE}" pid="34" name="Group">
    <vt:lpwstr/>
  </property>
  <property fmtid="{D5CDD505-2E9C-101B-9397-08002B2CF9AE}" pid="35" name="LastPublishedDate">
    <vt:lpwstr/>
  </property>
  <property fmtid="{D5CDD505-2E9C-101B-9397-08002B2CF9AE}" pid="36" name="ReviewDigitalBankingProject">
    <vt:lpwstr/>
  </property>
  <property fmtid="{D5CDD505-2E9C-101B-9397-08002B2CF9AE}" pid="37" name="SystemOwnerDetail">
    <vt:lpwstr/>
  </property>
  <property fmtid="{D5CDD505-2E9C-101B-9397-08002B2CF9AE}" pid="38" name="PopularDocumentOrder">
    <vt:lpwstr/>
  </property>
  <property fmtid="{D5CDD505-2E9C-101B-9397-08002B2CF9AE}" pid="39" name="PreChangeApproval">
    <vt:lpwstr/>
  </property>
  <property fmtid="{D5CDD505-2E9C-101B-9397-08002B2CF9AE}" pid="40" name="ReviewProductProject">
    <vt:lpwstr/>
  </property>
  <property fmtid="{D5CDD505-2E9C-101B-9397-08002B2CF9AE}" pid="41" name="MSIP_Label_b4d132d1-db46-4006-bf0b-1e86f2df63b5_Enabled">
    <vt:lpwstr>true</vt:lpwstr>
  </property>
  <property fmtid="{D5CDD505-2E9C-101B-9397-08002B2CF9AE}" pid="42" name="MSIP_Label_b4d132d1-db46-4006-bf0b-1e86f2df63b5_SetDate">
    <vt:lpwstr>2026-02-23T05:48:33Z</vt:lpwstr>
  </property>
  <property fmtid="{D5CDD505-2E9C-101B-9397-08002B2CF9AE}" pid="43" name="MSIP_Label_b4d132d1-db46-4006-bf0b-1e86f2df63b5_Method">
    <vt:lpwstr>Privileged</vt:lpwstr>
  </property>
  <property fmtid="{D5CDD505-2E9C-101B-9397-08002B2CF9AE}" pid="44" name="MSIP_Label_b4d132d1-db46-4006-bf0b-1e86f2df63b5_Name">
    <vt:lpwstr>Public</vt:lpwstr>
  </property>
  <property fmtid="{D5CDD505-2E9C-101B-9397-08002B2CF9AE}" pid="45" name="MSIP_Label_b4d132d1-db46-4006-bf0b-1e86f2df63b5_SiteId">
    <vt:lpwstr>edeece62-2e02-4a99-80c1-b53fd0d6a085</vt:lpwstr>
  </property>
  <property fmtid="{D5CDD505-2E9C-101B-9397-08002B2CF9AE}" pid="46" name="MSIP_Label_b4d132d1-db46-4006-bf0b-1e86f2df63b5_ActionId">
    <vt:lpwstr>a18b45d9-014e-4f7b-a03b-55bd9d9b42df</vt:lpwstr>
  </property>
  <property fmtid="{D5CDD505-2E9C-101B-9397-08002B2CF9AE}" pid="47" name="MSIP_Label_b4d132d1-db46-4006-bf0b-1e86f2df63b5_ContentBits">
    <vt:lpwstr>0</vt:lpwstr>
  </property>
  <property fmtid="{D5CDD505-2E9C-101B-9397-08002B2CF9AE}" pid="48" name="MSIP_Label_b4d132d1-db46-4006-bf0b-1e86f2df63b5_Tag">
    <vt:lpwstr>10, 0, 1, 1</vt:lpwstr>
  </property>
  <property fmtid="{D5CDD505-2E9C-101B-9397-08002B2CF9AE}" pid="49" name="MediaServiceImageTags">
    <vt:lpwstr/>
  </property>
  <property fmtid="{D5CDD505-2E9C-101B-9397-08002B2CF9AE}" pid="50" name="ContentTypeId">
    <vt:lpwstr>0x010100F78F46C0729C64479C64F8E442390EEA</vt:lpwstr>
  </property>
  <property fmtid="{D5CDD505-2E9C-101B-9397-08002B2CF9AE}" pid="51" name="WorkflowChangePath">
    <vt:lpwstr>9dd47345-f890-4145-95aa-f3a32685d311,5;9dd47345-f890-4145-95aa-f3a32685d311,6;9dd47345-f890-4145-95aa-f3a32685d311,7;9dd47345-f890-4145-95aa-f3a32685d311,8;9dd47345-f890-4145-95aa-f3a32685d311,9;f4daf8f6-e79c-4569-8758-561ac669a6e6,12;f4daf8f6-e79c-4569-8758-561ac669a6e6,13;</vt:lpwstr>
  </property>
  <property fmtid="{D5CDD505-2E9C-101B-9397-08002B2CF9AE}" pid="52" name="AdditionalApprovers">
    <vt:lpwstr/>
  </property>
  <property fmtid="{D5CDD505-2E9C-101B-9397-08002B2CF9AE}" pid="53" name="xd_ProgID">
    <vt:lpwstr/>
  </property>
  <property fmtid="{D5CDD505-2E9C-101B-9397-08002B2CF9AE}" pid="54" name="TemplateUrl">
    <vt:lpwstr/>
  </property>
  <property fmtid="{D5CDD505-2E9C-101B-9397-08002B2CF9AE}" pid="55" name="_AdHocReviewCycleID">
    <vt:i4>-1868795344</vt:i4>
  </property>
  <property fmtid="{D5CDD505-2E9C-101B-9397-08002B2CF9AE}" pid="56" name="_NewReviewCycle">
    <vt:lpwstr/>
  </property>
  <property fmtid="{D5CDD505-2E9C-101B-9397-08002B2CF9AE}" pid="57" name="_EmailSubject">
    <vt:lpwstr>Reformat update to FRMs</vt:lpwstr>
  </property>
  <property fmtid="{D5CDD505-2E9C-101B-9397-08002B2CF9AE}" pid="58" name="_AuthorEmail">
    <vt:lpwstr>KnowledgeManagement@peopleschoicecu.com.au</vt:lpwstr>
  </property>
  <property fmtid="{D5CDD505-2E9C-101B-9397-08002B2CF9AE}" pid="59" name="_AuthorEmailDisplayName">
    <vt:lpwstr>Knowledge Management</vt:lpwstr>
  </property>
</Properties>
</file>